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64" w:rsidRDefault="00CA2264" w:rsidP="00F2250E">
      <w:pPr>
        <w:tabs>
          <w:tab w:val="left" w:pos="2730"/>
        </w:tabs>
        <w:ind w:left="180"/>
        <w:rPr>
          <w:sz w:val="24"/>
          <w:szCs w:val="24"/>
          <w:lang w:val="en-US"/>
        </w:rPr>
      </w:pPr>
    </w:p>
    <w:p w:rsidR="00CA2264" w:rsidRDefault="00CA2264" w:rsidP="00F2250E">
      <w:pPr>
        <w:tabs>
          <w:tab w:val="left" w:pos="2730"/>
        </w:tabs>
        <w:ind w:left="180"/>
        <w:rPr>
          <w:sz w:val="24"/>
          <w:szCs w:val="24"/>
          <w:lang w:val="en-US"/>
        </w:rPr>
      </w:pPr>
    </w:p>
    <w:p w:rsidR="00F2250E" w:rsidRPr="0076297F" w:rsidRDefault="00F2250E" w:rsidP="00F2250E">
      <w:pPr>
        <w:tabs>
          <w:tab w:val="left" w:pos="2730"/>
        </w:tabs>
        <w:ind w:left="18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CONSILIUL  MUNICIPAL</w:t>
      </w:r>
      <w:proofErr w:type="gramEnd"/>
      <w:r>
        <w:rPr>
          <w:sz w:val="24"/>
          <w:szCs w:val="24"/>
          <w:lang w:val="en-US"/>
        </w:rPr>
        <w:t xml:space="preserve"> </w:t>
      </w:r>
      <w:r w:rsidRPr="0076297F">
        <w:rPr>
          <w:sz w:val="24"/>
          <w:szCs w:val="24"/>
          <w:lang w:val="en-US"/>
        </w:rPr>
        <w:t xml:space="preserve"> ORHEI                                                     PROIECT                                                              </w:t>
      </w:r>
    </w:p>
    <w:p w:rsidR="00F2250E" w:rsidRPr="0076297F" w:rsidRDefault="00F2250E" w:rsidP="00F2250E">
      <w:pPr>
        <w:rPr>
          <w:sz w:val="24"/>
          <w:szCs w:val="24"/>
          <w:lang w:val="en-US"/>
        </w:rPr>
      </w:pPr>
      <w:r w:rsidRPr="0076297F">
        <w:rPr>
          <w:sz w:val="24"/>
          <w:szCs w:val="24"/>
          <w:lang w:val="en-US"/>
        </w:rPr>
        <w:t xml:space="preserve">                        </w:t>
      </w:r>
    </w:p>
    <w:p w:rsidR="00F2250E" w:rsidRPr="0076297F" w:rsidRDefault="00F2250E" w:rsidP="00F2250E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</w:p>
    <w:p w:rsidR="00F2250E" w:rsidRPr="0076297F" w:rsidRDefault="00F2250E" w:rsidP="00F2250E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 w:rsidRPr="0076297F">
        <w:rPr>
          <w:sz w:val="24"/>
          <w:szCs w:val="24"/>
          <w:lang w:val="en-US"/>
        </w:rPr>
        <w:t>DECIZIE</w:t>
      </w:r>
    </w:p>
    <w:p w:rsidR="00F2250E" w:rsidRPr="0076297F" w:rsidRDefault="00F2250E" w:rsidP="00F2250E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</w:p>
    <w:p w:rsidR="00F2250E" w:rsidRPr="00F2250E" w:rsidRDefault="00F2250E" w:rsidP="00F2250E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</w:t>
      </w:r>
      <w:r w:rsidRPr="00F2250E">
        <w:rPr>
          <w:sz w:val="24"/>
          <w:szCs w:val="24"/>
          <w:lang w:val="en-US"/>
        </w:rPr>
        <w:t xml:space="preserve">                                                         </w:t>
      </w:r>
      <w:r>
        <w:rPr>
          <w:sz w:val="24"/>
          <w:szCs w:val="24"/>
          <w:lang w:val="en-US"/>
        </w:rPr>
        <w:t xml:space="preserve">    </w:t>
      </w:r>
      <w:r w:rsidRPr="0076297F">
        <w:rPr>
          <w:sz w:val="24"/>
          <w:szCs w:val="24"/>
          <w:lang w:val="en-US"/>
        </w:rPr>
        <w:t>Nr.__________</w:t>
      </w:r>
      <w:r w:rsidRPr="00F2250E">
        <w:rPr>
          <w:sz w:val="24"/>
          <w:szCs w:val="24"/>
          <w:lang w:val="en-US"/>
        </w:rPr>
        <w:t>__________</w:t>
      </w:r>
      <w:r w:rsidRPr="0076297F">
        <w:rPr>
          <w:sz w:val="24"/>
          <w:szCs w:val="24"/>
          <w:lang w:val="en-US"/>
        </w:rPr>
        <w:t>_</w:t>
      </w:r>
    </w:p>
    <w:p w:rsidR="00F2250E" w:rsidRPr="00F2250E" w:rsidRDefault="00F2250E" w:rsidP="00F2250E">
      <w:pPr>
        <w:tabs>
          <w:tab w:val="left" w:pos="2730"/>
        </w:tabs>
        <w:ind w:left="18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</w:t>
      </w:r>
      <w:r w:rsidRPr="00F2250E">
        <w:rPr>
          <w:sz w:val="24"/>
          <w:szCs w:val="24"/>
          <w:lang w:val="en-US"/>
        </w:rPr>
        <w:t xml:space="preserve">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proofErr w:type="gramStart"/>
      <w:r>
        <w:rPr>
          <w:sz w:val="24"/>
          <w:szCs w:val="24"/>
          <w:lang w:val="en-US"/>
        </w:rPr>
        <w:t>d</w:t>
      </w:r>
      <w:r w:rsidRPr="0076297F">
        <w:rPr>
          <w:sz w:val="24"/>
          <w:szCs w:val="24"/>
          <w:lang w:val="en-US"/>
        </w:rPr>
        <w:t>in</w:t>
      </w:r>
      <w:proofErr w:type="gramEnd"/>
      <w:r w:rsidRPr="0076297F">
        <w:rPr>
          <w:sz w:val="24"/>
          <w:szCs w:val="24"/>
          <w:lang w:val="en-US"/>
        </w:rPr>
        <w:t xml:space="preserve"> ___________</w:t>
      </w:r>
      <w:r w:rsidRPr="00F2250E">
        <w:rPr>
          <w:sz w:val="24"/>
          <w:szCs w:val="24"/>
          <w:lang w:val="en-US"/>
        </w:rPr>
        <w:t>__________</w:t>
      </w:r>
    </w:p>
    <w:p w:rsidR="00F2250E" w:rsidRPr="0076297F" w:rsidRDefault="00F2250E" w:rsidP="00F2250E">
      <w:pPr>
        <w:tabs>
          <w:tab w:val="left" w:pos="2730"/>
        </w:tabs>
        <w:ind w:left="180"/>
        <w:jc w:val="center"/>
        <w:rPr>
          <w:b/>
          <w:sz w:val="24"/>
          <w:szCs w:val="24"/>
          <w:lang w:val="en-US"/>
        </w:rPr>
      </w:pPr>
    </w:p>
    <w:p w:rsidR="00F2250E" w:rsidRDefault="00F2250E" w:rsidP="00F2250E">
      <w:pPr>
        <w:tabs>
          <w:tab w:val="left" w:pos="2730"/>
        </w:tabs>
        <w:ind w:left="180"/>
        <w:jc w:val="both"/>
        <w:rPr>
          <w:sz w:val="24"/>
          <w:szCs w:val="24"/>
          <w:lang w:val="en-US"/>
        </w:rPr>
      </w:pPr>
      <w:r w:rsidRPr="0076297F">
        <w:rPr>
          <w:sz w:val="24"/>
          <w:szCs w:val="24"/>
          <w:lang w:val="en-US"/>
        </w:rPr>
        <w:t xml:space="preserve">Cu </w:t>
      </w:r>
      <w:proofErr w:type="spellStart"/>
      <w:r w:rsidRPr="0076297F">
        <w:rPr>
          <w:sz w:val="24"/>
          <w:szCs w:val="24"/>
          <w:lang w:val="en-US"/>
        </w:rPr>
        <w:t>privire</w:t>
      </w:r>
      <w:proofErr w:type="spellEnd"/>
      <w:r w:rsidRPr="0076297F">
        <w:rPr>
          <w:sz w:val="24"/>
          <w:szCs w:val="24"/>
          <w:lang w:val="en-US"/>
        </w:rPr>
        <w:t xml:space="preserve"> la </w:t>
      </w:r>
      <w:proofErr w:type="spellStart"/>
      <w:r>
        <w:rPr>
          <w:sz w:val="24"/>
          <w:szCs w:val="24"/>
          <w:lang w:val="en-US"/>
        </w:rPr>
        <w:t>casarea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bunurilor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uzate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F2250E" w:rsidRPr="0076297F" w:rsidRDefault="00596D38" w:rsidP="00F2250E">
      <w:pPr>
        <w:tabs>
          <w:tab w:val="left" w:pos="2730"/>
        </w:tabs>
        <w:ind w:left="180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r</w:t>
      </w:r>
      <w:r w:rsidR="00F2250E">
        <w:rPr>
          <w:sz w:val="24"/>
          <w:szCs w:val="24"/>
          <w:lang w:val="en-US"/>
        </w:rPr>
        <w:t>aportate</w:t>
      </w:r>
      <w:proofErr w:type="spellEnd"/>
      <w:proofErr w:type="gramEnd"/>
      <w:r w:rsidR="00F2250E">
        <w:rPr>
          <w:sz w:val="24"/>
          <w:szCs w:val="24"/>
          <w:lang w:val="en-US"/>
        </w:rPr>
        <w:t xml:space="preserve"> la </w:t>
      </w:r>
      <w:proofErr w:type="spellStart"/>
      <w:r w:rsidR="00F2250E">
        <w:rPr>
          <w:sz w:val="24"/>
          <w:szCs w:val="24"/>
          <w:lang w:val="en-US"/>
        </w:rPr>
        <w:t>mijloace</w:t>
      </w:r>
      <w:proofErr w:type="spellEnd"/>
      <w:r w:rsidR="00F2250E">
        <w:rPr>
          <w:sz w:val="24"/>
          <w:szCs w:val="24"/>
          <w:lang w:val="en-US"/>
        </w:rPr>
        <w:t xml:space="preserve"> fixe </w:t>
      </w:r>
    </w:p>
    <w:p w:rsidR="00F2250E" w:rsidRPr="0076297F" w:rsidRDefault="00F2250E" w:rsidP="00F2250E">
      <w:pPr>
        <w:rPr>
          <w:sz w:val="24"/>
          <w:szCs w:val="24"/>
          <w:lang w:val="en-US"/>
        </w:rPr>
      </w:pPr>
    </w:p>
    <w:p w:rsidR="00F2250E" w:rsidRPr="0076297F" w:rsidRDefault="00F2250E" w:rsidP="00F2250E">
      <w:pPr>
        <w:jc w:val="both"/>
        <w:rPr>
          <w:sz w:val="24"/>
          <w:szCs w:val="24"/>
          <w:lang w:val="en-US"/>
        </w:rPr>
      </w:pPr>
    </w:p>
    <w:p w:rsidR="002B2AF3" w:rsidRDefault="00F2250E" w:rsidP="002B2AF3">
      <w:pPr>
        <w:tabs>
          <w:tab w:val="left" w:pos="2730"/>
        </w:tabs>
        <w:ind w:left="180"/>
        <w:jc w:val="both"/>
        <w:rPr>
          <w:sz w:val="24"/>
          <w:szCs w:val="24"/>
          <w:lang w:val="en-US"/>
        </w:rPr>
      </w:pPr>
      <w:r w:rsidRPr="0076297F">
        <w:rPr>
          <w:sz w:val="24"/>
          <w:szCs w:val="24"/>
          <w:lang w:val="en-US"/>
        </w:rPr>
        <w:t xml:space="preserve">              În  </w:t>
      </w:r>
      <w:proofErr w:type="spellStart"/>
      <w:r w:rsidRPr="0076297F">
        <w:rPr>
          <w:sz w:val="24"/>
          <w:szCs w:val="24"/>
          <w:lang w:val="en-US"/>
        </w:rPr>
        <w:t>conformitate</w:t>
      </w:r>
      <w:proofErr w:type="spellEnd"/>
      <w:r w:rsidRPr="0076297F">
        <w:rPr>
          <w:sz w:val="24"/>
          <w:szCs w:val="24"/>
          <w:lang w:val="en-US"/>
        </w:rPr>
        <w:t xml:space="preserve">  cu </w:t>
      </w:r>
      <w:proofErr w:type="spellStart"/>
      <w:r w:rsidRPr="0076297F">
        <w:rPr>
          <w:sz w:val="24"/>
          <w:szCs w:val="24"/>
          <w:lang w:val="en-US"/>
        </w:rPr>
        <w:t>Legea</w:t>
      </w:r>
      <w:proofErr w:type="spellEnd"/>
      <w:r w:rsidRPr="0076297F">
        <w:rPr>
          <w:sz w:val="24"/>
          <w:szCs w:val="24"/>
          <w:lang w:val="en-US"/>
        </w:rPr>
        <w:t xml:space="preserve"> </w:t>
      </w:r>
      <w:proofErr w:type="spellStart"/>
      <w:r w:rsidRPr="0076297F">
        <w:rPr>
          <w:sz w:val="24"/>
          <w:szCs w:val="24"/>
          <w:lang w:val="en-US"/>
        </w:rPr>
        <w:t>privind</w:t>
      </w:r>
      <w:proofErr w:type="spellEnd"/>
      <w:r w:rsidRPr="0076297F">
        <w:rPr>
          <w:sz w:val="24"/>
          <w:szCs w:val="24"/>
          <w:lang w:val="en-US"/>
        </w:rPr>
        <w:t xml:space="preserve"> </w:t>
      </w:r>
      <w:proofErr w:type="spellStart"/>
      <w:r w:rsidRPr="0076297F">
        <w:rPr>
          <w:sz w:val="24"/>
          <w:szCs w:val="24"/>
          <w:lang w:val="en-US"/>
        </w:rPr>
        <w:t>administraţia</w:t>
      </w:r>
      <w:proofErr w:type="spellEnd"/>
      <w:r w:rsidRPr="0076297F">
        <w:rPr>
          <w:sz w:val="24"/>
          <w:szCs w:val="24"/>
          <w:lang w:val="en-US"/>
        </w:rPr>
        <w:t xml:space="preserve"> </w:t>
      </w:r>
      <w:proofErr w:type="spellStart"/>
      <w:r w:rsidRPr="0076297F">
        <w:rPr>
          <w:sz w:val="24"/>
          <w:szCs w:val="24"/>
          <w:lang w:val="en-US"/>
        </w:rPr>
        <w:t>publică</w:t>
      </w:r>
      <w:proofErr w:type="spellEnd"/>
      <w:r w:rsidRPr="0076297F">
        <w:rPr>
          <w:sz w:val="24"/>
          <w:szCs w:val="24"/>
          <w:lang w:val="en-US"/>
        </w:rPr>
        <w:t xml:space="preserve"> </w:t>
      </w:r>
      <w:proofErr w:type="spellStart"/>
      <w:r w:rsidRPr="0076297F">
        <w:rPr>
          <w:sz w:val="24"/>
          <w:szCs w:val="24"/>
          <w:lang w:val="en-US"/>
        </w:rPr>
        <w:t>locală</w:t>
      </w:r>
      <w:proofErr w:type="spellEnd"/>
      <w:r w:rsidRPr="0076297F">
        <w:rPr>
          <w:sz w:val="24"/>
          <w:szCs w:val="24"/>
          <w:lang w:val="en-US"/>
        </w:rPr>
        <w:t xml:space="preserve"> nr.436-XVI din 28 decembrie 2006, art.14, art.77 ,</w:t>
      </w:r>
      <w:proofErr w:type="spellStart"/>
      <w:r>
        <w:rPr>
          <w:sz w:val="24"/>
          <w:szCs w:val="24"/>
          <w:lang w:val="en-US"/>
        </w:rPr>
        <w:t>Legea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proprietatea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publică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unităţii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administrativ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teritoriale</w:t>
      </w:r>
      <w:proofErr w:type="spellEnd"/>
      <w:r>
        <w:rPr>
          <w:sz w:val="24"/>
          <w:szCs w:val="24"/>
          <w:lang w:val="en-US"/>
        </w:rPr>
        <w:t xml:space="preserve"> nr. 523- XI</w:t>
      </w:r>
      <w:r w:rsidR="008F71AC">
        <w:rPr>
          <w:sz w:val="24"/>
          <w:szCs w:val="24"/>
          <w:lang w:val="en-US"/>
        </w:rPr>
        <w:t>V din 16.07.1999</w:t>
      </w:r>
      <w:proofErr w:type="gramStart"/>
      <w:r w:rsidR="008F71AC">
        <w:rPr>
          <w:sz w:val="24"/>
          <w:szCs w:val="24"/>
          <w:lang w:val="en-US"/>
        </w:rPr>
        <w:t>,art.12</w:t>
      </w:r>
      <w:proofErr w:type="gramEnd"/>
      <w:r w:rsidR="008F71AC">
        <w:rPr>
          <w:sz w:val="24"/>
          <w:szCs w:val="24"/>
          <w:lang w:val="en-US"/>
        </w:rPr>
        <w:t xml:space="preserve"> lit. g)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Legea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privind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administrarea</w:t>
      </w:r>
      <w:proofErr w:type="spellEnd"/>
      <w:r>
        <w:rPr>
          <w:sz w:val="24"/>
          <w:szCs w:val="24"/>
          <w:lang w:val="en-US"/>
        </w:rPr>
        <w:t xml:space="preserve"> şi </w:t>
      </w:r>
      <w:proofErr w:type="spellStart"/>
      <w:r>
        <w:rPr>
          <w:sz w:val="24"/>
          <w:szCs w:val="24"/>
          <w:lang w:val="en-US"/>
        </w:rPr>
        <w:t>deetatizarea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proprietăţii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publice</w:t>
      </w:r>
      <w:proofErr w:type="spellEnd"/>
      <w:r>
        <w:rPr>
          <w:sz w:val="24"/>
          <w:szCs w:val="24"/>
          <w:lang w:val="en-US"/>
        </w:rPr>
        <w:t xml:space="preserve"> nr.121-XVI din 04.05.2007,</w:t>
      </w:r>
      <w:r w:rsidR="002B2AF3">
        <w:rPr>
          <w:sz w:val="24"/>
          <w:szCs w:val="24"/>
          <w:lang w:val="en-US"/>
        </w:rPr>
        <w:t xml:space="preserve"> art 4 lit. a) Hot</w:t>
      </w:r>
      <w:r w:rsidR="002B2AF3">
        <w:rPr>
          <w:sz w:val="24"/>
          <w:szCs w:val="24"/>
          <w:lang w:val="ro-RO"/>
        </w:rPr>
        <w:t>ărîrea Guvernului Republicii Moldova nr. 500</w:t>
      </w:r>
      <w:r w:rsidR="002B2AF3">
        <w:rPr>
          <w:sz w:val="24"/>
          <w:szCs w:val="24"/>
          <w:lang w:val="en-US"/>
        </w:rPr>
        <w:t xml:space="preserve"> din 12.05.1998</w:t>
      </w:r>
      <w:r w:rsidR="002B2AF3" w:rsidRPr="002B2AF3">
        <w:rPr>
          <w:lang w:val="en-US"/>
        </w:rPr>
        <w:t xml:space="preserve"> </w:t>
      </w:r>
      <w:proofErr w:type="spellStart"/>
      <w:r w:rsidR="002B2AF3" w:rsidRPr="002B2AF3">
        <w:rPr>
          <w:sz w:val="24"/>
          <w:szCs w:val="24"/>
          <w:lang w:val="en-US"/>
        </w:rPr>
        <w:t>despre</w:t>
      </w:r>
      <w:proofErr w:type="spellEnd"/>
      <w:r w:rsidR="002B2AF3" w:rsidRPr="002B2AF3">
        <w:rPr>
          <w:sz w:val="24"/>
          <w:szCs w:val="24"/>
          <w:lang w:val="en-US"/>
        </w:rPr>
        <w:t xml:space="preserve"> </w:t>
      </w:r>
      <w:proofErr w:type="spellStart"/>
      <w:r w:rsidR="002B2AF3" w:rsidRPr="002B2AF3">
        <w:rPr>
          <w:sz w:val="24"/>
          <w:szCs w:val="24"/>
          <w:lang w:val="en-US"/>
        </w:rPr>
        <w:t>aprobarea</w:t>
      </w:r>
      <w:proofErr w:type="spellEnd"/>
      <w:r w:rsidR="002B2AF3">
        <w:rPr>
          <w:sz w:val="24"/>
          <w:szCs w:val="24"/>
          <w:lang w:val="en-US"/>
        </w:rPr>
        <w:t xml:space="preserve"> </w:t>
      </w:r>
      <w:proofErr w:type="spellStart"/>
      <w:r w:rsidR="002B2AF3">
        <w:rPr>
          <w:sz w:val="24"/>
          <w:szCs w:val="24"/>
          <w:lang w:val="en-US"/>
        </w:rPr>
        <w:t>Regulamentului</w:t>
      </w:r>
      <w:proofErr w:type="spellEnd"/>
      <w:r w:rsidR="002B2AF3">
        <w:rPr>
          <w:sz w:val="24"/>
          <w:szCs w:val="24"/>
          <w:lang w:val="en-US"/>
        </w:rPr>
        <w:t xml:space="preserve"> </w:t>
      </w:r>
      <w:proofErr w:type="spellStart"/>
      <w:r w:rsidR="002B2AF3">
        <w:rPr>
          <w:sz w:val="24"/>
          <w:szCs w:val="24"/>
          <w:lang w:val="en-US"/>
        </w:rPr>
        <w:t>privind</w:t>
      </w:r>
      <w:proofErr w:type="spellEnd"/>
      <w:r w:rsidR="002B2AF3">
        <w:rPr>
          <w:sz w:val="24"/>
          <w:szCs w:val="24"/>
          <w:lang w:val="en-US"/>
        </w:rPr>
        <w:t xml:space="preserve"> </w:t>
      </w:r>
      <w:proofErr w:type="spellStart"/>
      <w:r w:rsidR="002B2AF3">
        <w:rPr>
          <w:sz w:val="24"/>
          <w:szCs w:val="24"/>
          <w:lang w:val="en-US"/>
        </w:rPr>
        <w:t>casarea</w:t>
      </w:r>
      <w:proofErr w:type="spellEnd"/>
      <w:r w:rsidR="002B2AF3">
        <w:rPr>
          <w:sz w:val="24"/>
          <w:szCs w:val="24"/>
          <w:lang w:val="en-US"/>
        </w:rPr>
        <w:t xml:space="preserve"> </w:t>
      </w:r>
      <w:proofErr w:type="spellStart"/>
      <w:r w:rsidR="002B2AF3" w:rsidRPr="002B2AF3">
        <w:rPr>
          <w:sz w:val="24"/>
          <w:szCs w:val="24"/>
          <w:lang w:val="en-US"/>
        </w:rPr>
        <w:t>bunurilor</w:t>
      </w:r>
      <w:proofErr w:type="spellEnd"/>
      <w:r w:rsidR="002B2AF3" w:rsidRPr="002B2AF3">
        <w:rPr>
          <w:sz w:val="24"/>
          <w:szCs w:val="24"/>
          <w:lang w:val="en-US"/>
        </w:rPr>
        <w:t xml:space="preserve"> </w:t>
      </w:r>
      <w:proofErr w:type="spellStart"/>
      <w:r w:rsidR="002B2AF3" w:rsidRPr="002B2AF3">
        <w:rPr>
          <w:sz w:val="24"/>
          <w:szCs w:val="24"/>
          <w:lang w:val="en-US"/>
        </w:rPr>
        <w:t>uzate</w:t>
      </w:r>
      <w:proofErr w:type="spellEnd"/>
      <w:r w:rsidR="002B2AF3" w:rsidRPr="002B2AF3">
        <w:rPr>
          <w:sz w:val="24"/>
          <w:szCs w:val="24"/>
          <w:lang w:val="en-US"/>
        </w:rPr>
        <w:t xml:space="preserve">, </w:t>
      </w:r>
      <w:proofErr w:type="spellStart"/>
      <w:r w:rsidR="002B2AF3" w:rsidRPr="002B2AF3">
        <w:rPr>
          <w:sz w:val="24"/>
          <w:szCs w:val="24"/>
          <w:lang w:val="en-US"/>
        </w:rPr>
        <w:t>raportate</w:t>
      </w:r>
      <w:proofErr w:type="spellEnd"/>
      <w:r w:rsidR="002B2AF3" w:rsidRPr="002B2AF3">
        <w:rPr>
          <w:sz w:val="24"/>
          <w:szCs w:val="24"/>
          <w:lang w:val="en-US"/>
        </w:rPr>
        <w:t xml:space="preserve"> la </w:t>
      </w:r>
      <w:proofErr w:type="spellStart"/>
      <w:r w:rsidR="002B2AF3" w:rsidRPr="002B2AF3">
        <w:rPr>
          <w:sz w:val="24"/>
          <w:szCs w:val="24"/>
          <w:lang w:val="en-US"/>
        </w:rPr>
        <w:t>mijloacele</w:t>
      </w:r>
      <w:proofErr w:type="spellEnd"/>
      <w:r w:rsidR="002B2AF3" w:rsidRPr="002B2AF3">
        <w:rPr>
          <w:sz w:val="24"/>
          <w:szCs w:val="24"/>
          <w:lang w:val="en-US"/>
        </w:rPr>
        <w:t xml:space="preserve"> fixe</w:t>
      </w:r>
      <w:r w:rsidR="002B2AF3">
        <w:rPr>
          <w:sz w:val="24"/>
          <w:szCs w:val="24"/>
          <w:lang w:val="en-US"/>
        </w:rPr>
        <w:t xml:space="preserve">, </w:t>
      </w:r>
      <w:proofErr w:type="spellStart"/>
      <w:r w:rsidR="002B2AF3">
        <w:rPr>
          <w:rStyle w:val="docheader"/>
          <w:bCs/>
          <w:sz w:val="24"/>
          <w:szCs w:val="24"/>
          <w:lang w:val="en-US"/>
        </w:rPr>
        <w:t>Statutul</w:t>
      </w:r>
      <w:proofErr w:type="spellEnd"/>
      <w:r w:rsidR="002B2AF3">
        <w:rPr>
          <w:rStyle w:val="docheader"/>
          <w:bCs/>
          <w:sz w:val="24"/>
          <w:szCs w:val="24"/>
          <w:lang w:val="en-US"/>
        </w:rPr>
        <w:t xml:space="preserve"> </w:t>
      </w:r>
      <w:r w:rsidR="002B2AF3">
        <w:rPr>
          <w:sz w:val="24"/>
          <w:szCs w:val="24"/>
          <w:lang w:val="en-US"/>
        </w:rPr>
        <w:t>Î.M.„</w:t>
      </w:r>
      <w:proofErr w:type="spellStart"/>
      <w:r w:rsidR="002B2AF3">
        <w:rPr>
          <w:sz w:val="24"/>
          <w:szCs w:val="24"/>
          <w:lang w:val="en-US"/>
        </w:rPr>
        <w:t>Servicii</w:t>
      </w:r>
      <w:proofErr w:type="spellEnd"/>
      <w:r w:rsidR="002B2AF3">
        <w:rPr>
          <w:sz w:val="24"/>
          <w:szCs w:val="24"/>
          <w:lang w:val="en-US"/>
        </w:rPr>
        <w:t xml:space="preserve"> </w:t>
      </w:r>
      <w:proofErr w:type="spellStart"/>
      <w:r w:rsidR="002B2AF3">
        <w:rPr>
          <w:sz w:val="24"/>
          <w:szCs w:val="24"/>
          <w:lang w:val="en-US"/>
        </w:rPr>
        <w:t>Comunal-Locative”Orhei</w:t>
      </w:r>
      <w:proofErr w:type="spellEnd"/>
      <w:r w:rsidR="002B2AF3">
        <w:rPr>
          <w:sz w:val="24"/>
          <w:szCs w:val="24"/>
          <w:lang w:val="en-US"/>
        </w:rPr>
        <w:t xml:space="preserve"> </w:t>
      </w:r>
      <w:proofErr w:type="spellStart"/>
      <w:r w:rsidR="002B2AF3">
        <w:rPr>
          <w:sz w:val="24"/>
          <w:szCs w:val="24"/>
          <w:lang w:val="en-US"/>
        </w:rPr>
        <w:t>aprobat</w:t>
      </w:r>
      <w:proofErr w:type="spellEnd"/>
      <w:r w:rsidR="002B2AF3">
        <w:rPr>
          <w:sz w:val="24"/>
          <w:szCs w:val="24"/>
          <w:lang w:val="en-US"/>
        </w:rPr>
        <w:t xml:space="preserve"> </w:t>
      </w:r>
      <w:proofErr w:type="spellStart"/>
      <w:r w:rsidR="002B2AF3">
        <w:rPr>
          <w:sz w:val="24"/>
          <w:szCs w:val="24"/>
          <w:lang w:val="en-US"/>
        </w:rPr>
        <w:t>prin</w:t>
      </w:r>
      <w:proofErr w:type="spellEnd"/>
      <w:r w:rsidR="002B2AF3">
        <w:rPr>
          <w:sz w:val="24"/>
          <w:szCs w:val="24"/>
          <w:lang w:val="en-US"/>
        </w:rPr>
        <w:t xml:space="preserve"> </w:t>
      </w:r>
      <w:proofErr w:type="spellStart"/>
      <w:r w:rsidR="002B2AF3">
        <w:rPr>
          <w:sz w:val="24"/>
          <w:szCs w:val="24"/>
          <w:lang w:val="en-US"/>
        </w:rPr>
        <w:t>decizia</w:t>
      </w:r>
      <w:proofErr w:type="spellEnd"/>
      <w:r w:rsidR="002B2AF3">
        <w:rPr>
          <w:sz w:val="24"/>
          <w:szCs w:val="24"/>
          <w:lang w:val="en-US"/>
        </w:rPr>
        <w:t xml:space="preserve"> </w:t>
      </w:r>
      <w:proofErr w:type="spellStart"/>
      <w:r w:rsidR="002B2AF3">
        <w:rPr>
          <w:sz w:val="24"/>
          <w:szCs w:val="24"/>
          <w:lang w:val="en-US"/>
        </w:rPr>
        <w:t>Consiliului</w:t>
      </w:r>
      <w:proofErr w:type="spellEnd"/>
      <w:r w:rsidR="002B2AF3">
        <w:rPr>
          <w:sz w:val="24"/>
          <w:szCs w:val="24"/>
          <w:lang w:val="en-US"/>
        </w:rPr>
        <w:t xml:space="preserve"> </w:t>
      </w:r>
      <w:proofErr w:type="spellStart"/>
      <w:r w:rsidR="002B2AF3">
        <w:rPr>
          <w:sz w:val="24"/>
          <w:szCs w:val="24"/>
          <w:lang w:val="en-US"/>
        </w:rPr>
        <w:t>orăşenesc</w:t>
      </w:r>
      <w:proofErr w:type="spellEnd"/>
      <w:r w:rsidR="002B2AF3">
        <w:rPr>
          <w:sz w:val="24"/>
          <w:szCs w:val="24"/>
          <w:lang w:val="en-US"/>
        </w:rPr>
        <w:t xml:space="preserve"> </w:t>
      </w:r>
      <w:proofErr w:type="spellStart"/>
      <w:r w:rsidR="002B2AF3">
        <w:rPr>
          <w:sz w:val="24"/>
          <w:szCs w:val="24"/>
          <w:lang w:val="en-US"/>
        </w:rPr>
        <w:t>Orhei</w:t>
      </w:r>
      <w:proofErr w:type="spellEnd"/>
      <w:r w:rsidR="002B2AF3">
        <w:rPr>
          <w:rStyle w:val="docheader"/>
          <w:bCs/>
          <w:sz w:val="24"/>
          <w:szCs w:val="24"/>
          <w:lang w:val="en-US"/>
        </w:rPr>
        <w:t xml:space="preserve">,  </w:t>
      </w:r>
      <w:r w:rsidR="002B2AF3">
        <w:rPr>
          <w:sz w:val="24"/>
          <w:szCs w:val="24"/>
          <w:lang w:val="ro-RO"/>
        </w:rPr>
        <w:t xml:space="preserve">ţinînd  cont de Nota  informativă prezentată de către  managerul – şef al Î.M.,,Servicii Comunal-Locative” Orhei dl </w:t>
      </w:r>
      <w:proofErr w:type="spellStart"/>
      <w:r w:rsidR="00CA2264">
        <w:rPr>
          <w:sz w:val="24"/>
          <w:szCs w:val="24"/>
          <w:lang w:val="en-US"/>
        </w:rPr>
        <w:t>Veaceslav</w:t>
      </w:r>
      <w:proofErr w:type="spellEnd"/>
      <w:r w:rsidR="00CA2264">
        <w:rPr>
          <w:sz w:val="24"/>
          <w:szCs w:val="24"/>
          <w:lang w:val="en-US"/>
        </w:rPr>
        <w:t xml:space="preserve"> </w:t>
      </w:r>
      <w:proofErr w:type="spellStart"/>
      <w:r w:rsidR="00CA2264">
        <w:rPr>
          <w:sz w:val="24"/>
          <w:szCs w:val="24"/>
          <w:lang w:val="en-US"/>
        </w:rPr>
        <w:t>Zaporojan</w:t>
      </w:r>
      <w:proofErr w:type="spellEnd"/>
      <w:r w:rsidR="00CA2264">
        <w:rPr>
          <w:sz w:val="24"/>
          <w:szCs w:val="24"/>
          <w:lang w:val="en-US"/>
        </w:rPr>
        <w:t>,</w:t>
      </w:r>
    </w:p>
    <w:p w:rsidR="00CA2264" w:rsidRPr="0076297F" w:rsidRDefault="00CA2264" w:rsidP="002B2AF3">
      <w:pPr>
        <w:tabs>
          <w:tab w:val="left" w:pos="2730"/>
        </w:tabs>
        <w:ind w:left="180"/>
        <w:jc w:val="both"/>
        <w:rPr>
          <w:sz w:val="24"/>
          <w:szCs w:val="24"/>
          <w:lang w:val="en-US"/>
        </w:rPr>
      </w:pPr>
    </w:p>
    <w:p w:rsidR="00F2250E" w:rsidRPr="0076297F" w:rsidRDefault="00F2250E" w:rsidP="00F2250E">
      <w:pPr>
        <w:ind w:left="180"/>
        <w:rPr>
          <w:b/>
          <w:sz w:val="24"/>
          <w:szCs w:val="24"/>
          <w:lang w:val="en-US"/>
        </w:rPr>
      </w:pPr>
      <w:r w:rsidRPr="0076297F">
        <w:rPr>
          <w:b/>
          <w:sz w:val="24"/>
          <w:szCs w:val="24"/>
          <w:lang w:val="en-US"/>
        </w:rPr>
        <w:t xml:space="preserve">                </w:t>
      </w:r>
      <w:r w:rsidR="00CA2264">
        <w:rPr>
          <w:b/>
          <w:sz w:val="24"/>
          <w:szCs w:val="24"/>
          <w:lang w:val="en-US"/>
        </w:rPr>
        <w:t xml:space="preserve">            </w:t>
      </w:r>
      <w:proofErr w:type="gramStart"/>
      <w:r w:rsidR="00CA2264">
        <w:rPr>
          <w:b/>
          <w:sz w:val="24"/>
          <w:szCs w:val="24"/>
          <w:lang w:val="en-US"/>
        </w:rPr>
        <w:t>CONSILIUL  MUNICIPAL</w:t>
      </w:r>
      <w:proofErr w:type="gramEnd"/>
      <w:r w:rsidRPr="0076297F">
        <w:rPr>
          <w:b/>
          <w:sz w:val="24"/>
          <w:szCs w:val="24"/>
          <w:lang w:val="en-US"/>
        </w:rPr>
        <w:t xml:space="preserve">  ORHEI   D E C I D E :</w:t>
      </w:r>
    </w:p>
    <w:p w:rsidR="00F2250E" w:rsidRPr="0076297F" w:rsidRDefault="00F2250E" w:rsidP="00F2250E">
      <w:pPr>
        <w:rPr>
          <w:sz w:val="24"/>
          <w:szCs w:val="24"/>
          <w:lang w:val="en-US"/>
        </w:rPr>
      </w:pPr>
    </w:p>
    <w:p w:rsidR="00F2250E" w:rsidRPr="0076297F" w:rsidRDefault="00F2250E" w:rsidP="00F2250E">
      <w:p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en-US"/>
        </w:rPr>
        <w:t>1.</w:t>
      </w:r>
      <w:r w:rsidR="002B2AF3">
        <w:rPr>
          <w:sz w:val="24"/>
          <w:szCs w:val="24"/>
          <w:lang w:val="en-US"/>
        </w:rPr>
        <w:t xml:space="preserve"> </w:t>
      </w:r>
      <w:r w:rsidR="002B2AF3">
        <w:rPr>
          <w:sz w:val="24"/>
          <w:szCs w:val="24"/>
          <w:lang w:val="ro-RO"/>
        </w:rPr>
        <w:t xml:space="preserve">Se </w:t>
      </w:r>
      <w:r w:rsidR="00CA2264">
        <w:rPr>
          <w:sz w:val="24"/>
          <w:szCs w:val="24"/>
          <w:lang w:val="ro-RO"/>
        </w:rPr>
        <w:t>acceptă casarea bunurilor uzate</w:t>
      </w:r>
      <w:r w:rsidR="002B2AF3">
        <w:rPr>
          <w:sz w:val="24"/>
          <w:szCs w:val="24"/>
          <w:lang w:val="ro-RO"/>
        </w:rPr>
        <w:t>, raportate la mijloace fixe aflate la evidenţa contabilă la balanţa Î.M</w:t>
      </w:r>
      <w:proofErr w:type="gramStart"/>
      <w:r w:rsidR="002B2AF3">
        <w:rPr>
          <w:sz w:val="24"/>
          <w:szCs w:val="24"/>
          <w:lang w:val="ro-RO"/>
        </w:rPr>
        <w:t>. ,</w:t>
      </w:r>
      <w:proofErr w:type="gramEnd"/>
      <w:r w:rsidR="002B2AF3">
        <w:rPr>
          <w:sz w:val="24"/>
          <w:szCs w:val="24"/>
          <w:lang w:val="ro-RO"/>
        </w:rPr>
        <w:t>, Servicii Comunal Locative</w:t>
      </w:r>
      <w:r w:rsidR="002B2AF3">
        <w:rPr>
          <w:sz w:val="24"/>
          <w:szCs w:val="24"/>
          <w:lang w:val="en-US"/>
        </w:rPr>
        <w:t>”</w:t>
      </w:r>
      <w:r w:rsidR="001E5EE1">
        <w:rPr>
          <w:sz w:val="24"/>
          <w:szCs w:val="24"/>
          <w:lang w:val="ro-RO"/>
        </w:rPr>
        <w:t xml:space="preserve"> Orhei în sumă de 116 666,68 lei (una sută şaisprezece mii şase sute şasezeci şi şase lei 68 bani)</w:t>
      </w:r>
      <w:r w:rsidR="00596D38">
        <w:rPr>
          <w:sz w:val="24"/>
          <w:szCs w:val="24"/>
          <w:lang w:val="ro-RO"/>
        </w:rPr>
        <w:t xml:space="preserve">, conform </w:t>
      </w:r>
      <w:r w:rsidR="007A5824">
        <w:rPr>
          <w:sz w:val="24"/>
          <w:szCs w:val="24"/>
          <w:lang w:val="ro-RO"/>
        </w:rPr>
        <w:t xml:space="preserve">anexei nr.1 </w:t>
      </w:r>
      <w:r w:rsidR="002B2AF3">
        <w:rPr>
          <w:sz w:val="24"/>
          <w:szCs w:val="24"/>
          <w:lang w:val="ro-RO"/>
        </w:rPr>
        <w:t xml:space="preserve"> la prezenta decizie</w:t>
      </w:r>
      <w:r w:rsidR="00A73206">
        <w:rPr>
          <w:sz w:val="24"/>
          <w:szCs w:val="24"/>
          <w:lang w:val="ro-RO"/>
        </w:rPr>
        <w:t>.</w:t>
      </w:r>
    </w:p>
    <w:p w:rsidR="00A73206" w:rsidRPr="0015562B" w:rsidRDefault="00F2250E" w:rsidP="0015562B">
      <w:pPr>
        <w:tabs>
          <w:tab w:val="left" w:pos="2730"/>
        </w:tabs>
        <w:ind w:left="142" w:hanging="142"/>
        <w:jc w:val="both"/>
        <w:rPr>
          <w:sz w:val="24"/>
          <w:szCs w:val="24"/>
          <w:lang w:val="en-US"/>
        </w:rPr>
      </w:pPr>
      <w:r w:rsidRPr="0076297F">
        <w:rPr>
          <w:sz w:val="24"/>
          <w:szCs w:val="24"/>
          <w:lang w:val="ro-RO"/>
        </w:rPr>
        <w:t xml:space="preserve">2. </w:t>
      </w:r>
      <w:r>
        <w:rPr>
          <w:sz w:val="24"/>
          <w:szCs w:val="24"/>
          <w:lang w:val="ro-RO"/>
        </w:rPr>
        <w:t xml:space="preserve">Se obligă administraţia </w:t>
      </w:r>
      <w:r w:rsidR="00A73206">
        <w:rPr>
          <w:sz w:val="24"/>
          <w:szCs w:val="24"/>
          <w:lang w:val="ro-RO"/>
        </w:rPr>
        <w:t>Î.M. ,, Servicii Comunal Locative</w:t>
      </w:r>
      <w:r w:rsidR="00A73206">
        <w:rPr>
          <w:sz w:val="24"/>
          <w:szCs w:val="24"/>
          <w:lang w:val="en-US"/>
        </w:rPr>
        <w:t>”</w:t>
      </w:r>
      <w:r w:rsidR="00A73206">
        <w:rPr>
          <w:sz w:val="24"/>
          <w:szCs w:val="24"/>
          <w:lang w:val="ro-RO"/>
        </w:rPr>
        <w:t xml:space="preserve"> Orhei </w:t>
      </w:r>
      <w:proofErr w:type="spellStart"/>
      <w:r>
        <w:rPr>
          <w:sz w:val="24"/>
          <w:szCs w:val="24"/>
          <w:lang w:val="en-US"/>
        </w:rPr>
        <w:t>să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="007A5824">
        <w:rPr>
          <w:sz w:val="24"/>
          <w:szCs w:val="24"/>
          <w:lang w:val="en-US"/>
        </w:rPr>
        <w:t>asigure</w:t>
      </w:r>
      <w:proofErr w:type="spellEnd"/>
      <w:r w:rsidR="007A5824">
        <w:rPr>
          <w:sz w:val="24"/>
          <w:szCs w:val="24"/>
          <w:lang w:val="en-US"/>
        </w:rPr>
        <w:t xml:space="preserve"> </w:t>
      </w:r>
      <w:proofErr w:type="spellStart"/>
      <w:r w:rsidR="007A5824">
        <w:rPr>
          <w:sz w:val="24"/>
          <w:szCs w:val="24"/>
          <w:lang w:val="en-US"/>
        </w:rPr>
        <w:t>perfectarea</w:t>
      </w:r>
      <w:proofErr w:type="spellEnd"/>
      <w:r w:rsidR="007A5824">
        <w:rPr>
          <w:sz w:val="24"/>
          <w:szCs w:val="24"/>
          <w:lang w:val="en-US"/>
        </w:rPr>
        <w:t xml:space="preserve"> </w:t>
      </w:r>
      <w:proofErr w:type="spellStart"/>
      <w:r w:rsidR="007A5824">
        <w:rPr>
          <w:sz w:val="24"/>
          <w:szCs w:val="24"/>
          <w:lang w:val="en-US"/>
        </w:rPr>
        <w:t>actelor</w:t>
      </w:r>
      <w:proofErr w:type="spellEnd"/>
      <w:r w:rsidR="007A5824">
        <w:rPr>
          <w:sz w:val="24"/>
          <w:szCs w:val="24"/>
          <w:lang w:val="en-US"/>
        </w:rPr>
        <w:t xml:space="preserve"> </w:t>
      </w:r>
      <w:proofErr w:type="spellStart"/>
      <w:r w:rsidR="007A5824">
        <w:rPr>
          <w:sz w:val="24"/>
          <w:szCs w:val="24"/>
          <w:lang w:val="en-US"/>
        </w:rPr>
        <w:t>necesare</w:t>
      </w:r>
      <w:proofErr w:type="spellEnd"/>
      <w:r w:rsidR="007A5824">
        <w:rPr>
          <w:sz w:val="24"/>
          <w:szCs w:val="24"/>
          <w:lang w:val="en-US"/>
        </w:rPr>
        <w:t xml:space="preserve"> </w:t>
      </w:r>
      <w:proofErr w:type="spellStart"/>
      <w:r w:rsidR="007A5824">
        <w:rPr>
          <w:sz w:val="24"/>
          <w:szCs w:val="24"/>
          <w:lang w:val="en-US"/>
        </w:rPr>
        <w:t>pentru</w:t>
      </w:r>
      <w:proofErr w:type="spellEnd"/>
      <w:r w:rsidR="007A5824">
        <w:rPr>
          <w:sz w:val="24"/>
          <w:szCs w:val="24"/>
          <w:lang w:val="en-US"/>
        </w:rPr>
        <w:t xml:space="preserve"> </w:t>
      </w:r>
      <w:proofErr w:type="spellStart"/>
      <w:r w:rsidR="007A5824">
        <w:rPr>
          <w:sz w:val="24"/>
          <w:szCs w:val="24"/>
          <w:lang w:val="en-US"/>
        </w:rPr>
        <w:t>scoaterea</w:t>
      </w:r>
      <w:proofErr w:type="spellEnd"/>
      <w:r w:rsidR="007A5824">
        <w:rPr>
          <w:sz w:val="24"/>
          <w:szCs w:val="24"/>
          <w:lang w:val="en-US"/>
        </w:rPr>
        <w:t xml:space="preserve"> din </w:t>
      </w:r>
      <w:proofErr w:type="spellStart"/>
      <w:r w:rsidR="007A5824">
        <w:rPr>
          <w:sz w:val="24"/>
          <w:szCs w:val="24"/>
          <w:lang w:val="en-US"/>
        </w:rPr>
        <w:t>uz</w:t>
      </w:r>
      <w:proofErr w:type="spellEnd"/>
      <w:r w:rsidR="007A5824">
        <w:rPr>
          <w:sz w:val="24"/>
          <w:szCs w:val="24"/>
          <w:lang w:val="en-US"/>
        </w:rPr>
        <w:t xml:space="preserve"> a </w:t>
      </w:r>
      <w:proofErr w:type="spellStart"/>
      <w:r w:rsidR="007A5824">
        <w:rPr>
          <w:sz w:val="24"/>
          <w:szCs w:val="24"/>
          <w:lang w:val="en-US"/>
        </w:rPr>
        <w:t>mijloacelor</w:t>
      </w:r>
      <w:proofErr w:type="spellEnd"/>
      <w:r w:rsidR="007A5824">
        <w:rPr>
          <w:sz w:val="24"/>
          <w:szCs w:val="24"/>
          <w:lang w:val="en-US"/>
        </w:rPr>
        <w:t xml:space="preserve"> fixe</w:t>
      </w:r>
      <w:r w:rsidR="00A73206">
        <w:rPr>
          <w:sz w:val="24"/>
          <w:szCs w:val="24"/>
          <w:lang w:val="en-US"/>
        </w:rPr>
        <w:t>.</w:t>
      </w:r>
    </w:p>
    <w:p w:rsidR="00F2250E" w:rsidRDefault="00F2250E" w:rsidP="00A7320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>3</w:t>
      </w:r>
      <w:r w:rsidRPr="0076297F">
        <w:rPr>
          <w:sz w:val="24"/>
          <w:szCs w:val="24"/>
          <w:lang w:val="ro-RO"/>
        </w:rPr>
        <w:t xml:space="preserve">. </w:t>
      </w:r>
      <w:proofErr w:type="spellStart"/>
      <w:r w:rsidRPr="0076297F">
        <w:rPr>
          <w:sz w:val="24"/>
          <w:szCs w:val="24"/>
          <w:lang w:val="en-US"/>
        </w:rPr>
        <w:t>Controlul</w:t>
      </w:r>
      <w:proofErr w:type="spellEnd"/>
      <w:r w:rsidRPr="0076297F">
        <w:rPr>
          <w:sz w:val="24"/>
          <w:szCs w:val="24"/>
          <w:lang w:val="en-US"/>
        </w:rPr>
        <w:t xml:space="preserve"> </w:t>
      </w:r>
      <w:proofErr w:type="spellStart"/>
      <w:r w:rsidR="00A73206">
        <w:rPr>
          <w:sz w:val="24"/>
          <w:szCs w:val="24"/>
          <w:lang w:val="en-US"/>
        </w:rPr>
        <w:t>asupra</w:t>
      </w:r>
      <w:proofErr w:type="spellEnd"/>
      <w:r w:rsidR="00A73206">
        <w:rPr>
          <w:sz w:val="24"/>
          <w:szCs w:val="24"/>
          <w:lang w:val="en-US"/>
        </w:rPr>
        <w:t xml:space="preserve"> </w:t>
      </w:r>
      <w:proofErr w:type="spellStart"/>
      <w:r w:rsidRPr="0076297F">
        <w:rPr>
          <w:sz w:val="24"/>
          <w:szCs w:val="24"/>
          <w:lang w:val="en-US"/>
        </w:rPr>
        <w:t>executării</w:t>
      </w:r>
      <w:proofErr w:type="spellEnd"/>
      <w:r w:rsidRPr="0076297F">
        <w:rPr>
          <w:sz w:val="24"/>
          <w:szCs w:val="24"/>
          <w:lang w:val="en-US"/>
        </w:rPr>
        <w:t xml:space="preserve"> </w:t>
      </w:r>
      <w:proofErr w:type="spellStart"/>
      <w:r w:rsidRPr="0076297F">
        <w:rPr>
          <w:sz w:val="24"/>
          <w:szCs w:val="24"/>
          <w:lang w:val="en-US"/>
        </w:rPr>
        <w:t>prezentei</w:t>
      </w:r>
      <w:proofErr w:type="spellEnd"/>
      <w:r w:rsidRPr="0076297F">
        <w:rPr>
          <w:sz w:val="24"/>
          <w:szCs w:val="24"/>
          <w:lang w:val="en-US"/>
        </w:rPr>
        <w:t xml:space="preserve"> </w:t>
      </w:r>
      <w:proofErr w:type="spellStart"/>
      <w:r w:rsidRPr="0076297F">
        <w:rPr>
          <w:sz w:val="24"/>
          <w:szCs w:val="24"/>
          <w:lang w:val="en-US"/>
        </w:rPr>
        <w:t>decizii</w:t>
      </w:r>
      <w:proofErr w:type="spellEnd"/>
      <w:r w:rsidRPr="0076297F">
        <w:rPr>
          <w:sz w:val="24"/>
          <w:szCs w:val="24"/>
          <w:lang w:val="en-US"/>
        </w:rPr>
        <w:t xml:space="preserve"> </w:t>
      </w:r>
      <w:proofErr w:type="spellStart"/>
      <w:r w:rsidRPr="0076297F">
        <w:rPr>
          <w:sz w:val="24"/>
          <w:szCs w:val="24"/>
          <w:lang w:val="en-US"/>
        </w:rPr>
        <w:t>revine</w:t>
      </w:r>
      <w:proofErr w:type="spellEnd"/>
      <w:r w:rsidRPr="0076297F">
        <w:rPr>
          <w:sz w:val="24"/>
          <w:szCs w:val="24"/>
          <w:lang w:val="en-US"/>
        </w:rPr>
        <w:t xml:space="preserve"> </w:t>
      </w:r>
      <w:proofErr w:type="spellStart"/>
      <w:r w:rsidR="00C80855">
        <w:rPr>
          <w:sz w:val="24"/>
          <w:szCs w:val="24"/>
          <w:lang w:val="en-US"/>
        </w:rPr>
        <w:t>viceprimarului</w:t>
      </w:r>
      <w:proofErr w:type="spellEnd"/>
      <w:r w:rsidR="00C80855">
        <w:rPr>
          <w:sz w:val="24"/>
          <w:szCs w:val="24"/>
          <w:lang w:val="en-US"/>
        </w:rPr>
        <w:t xml:space="preserve"> </w:t>
      </w:r>
      <w:proofErr w:type="spellStart"/>
      <w:r w:rsidR="00C80855">
        <w:rPr>
          <w:sz w:val="24"/>
          <w:szCs w:val="24"/>
          <w:lang w:val="en-US"/>
        </w:rPr>
        <w:t>municipiului</w:t>
      </w:r>
      <w:proofErr w:type="spellEnd"/>
      <w:r w:rsidR="00C80855">
        <w:rPr>
          <w:sz w:val="24"/>
          <w:szCs w:val="24"/>
          <w:lang w:val="en-US"/>
        </w:rPr>
        <w:t xml:space="preserve"> </w:t>
      </w:r>
      <w:proofErr w:type="spellStart"/>
      <w:r w:rsidR="00C80855">
        <w:rPr>
          <w:sz w:val="24"/>
          <w:szCs w:val="24"/>
          <w:lang w:val="en-US"/>
        </w:rPr>
        <w:t>Orhei</w:t>
      </w:r>
      <w:proofErr w:type="spellEnd"/>
      <w:r w:rsidR="00C80855">
        <w:rPr>
          <w:sz w:val="24"/>
          <w:szCs w:val="24"/>
          <w:lang w:val="en-US"/>
        </w:rPr>
        <w:t xml:space="preserve"> </w:t>
      </w:r>
      <w:proofErr w:type="spellStart"/>
      <w:r w:rsidR="00C80855">
        <w:rPr>
          <w:sz w:val="24"/>
          <w:szCs w:val="24"/>
          <w:lang w:val="en-US"/>
        </w:rPr>
        <w:t>pentru</w:t>
      </w:r>
      <w:proofErr w:type="spellEnd"/>
      <w:r w:rsidR="00C80855">
        <w:rPr>
          <w:sz w:val="24"/>
          <w:szCs w:val="24"/>
          <w:lang w:val="en-US"/>
        </w:rPr>
        <w:t xml:space="preserve"> </w:t>
      </w:r>
      <w:proofErr w:type="spellStart"/>
      <w:r w:rsidR="00C80855">
        <w:rPr>
          <w:sz w:val="24"/>
          <w:szCs w:val="24"/>
          <w:lang w:val="en-US"/>
        </w:rPr>
        <w:t>problemele</w:t>
      </w:r>
      <w:proofErr w:type="spellEnd"/>
      <w:r w:rsidR="00C80855">
        <w:rPr>
          <w:sz w:val="24"/>
          <w:szCs w:val="24"/>
          <w:lang w:val="en-US"/>
        </w:rPr>
        <w:t xml:space="preserve"> </w:t>
      </w:r>
      <w:proofErr w:type="spellStart"/>
      <w:r w:rsidR="00C80855">
        <w:rPr>
          <w:sz w:val="24"/>
          <w:szCs w:val="24"/>
          <w:lang w:val="en-US"/>
        </w:rPr>
        <w:t>economice</w:t>
      </w:r>
      <w:proofErr w:type="spellEnd"/>
      <w:r w:rsidR="00C80855">
        <w:rPr>
          <w:sz w:val="24"/>
          <w:szCs w:val="24"/>
          <w:lang w:val="en-US"/>
        </w:rPr>
        <w:t xml:space="preserve">, </w:t>
      </w:r>
      <w:proofErr w:type="spellStart"/>
      <w:r w:rsidR="00C80855">
        <w:rPr>
          <w:sz w:val="24"/>
          <w:szCs w:val="24"/>
          <w:lang w:val="en-US"/>
        </w:rPr>
        <w:t>buget</w:t>
      </w:r>
      <w:proofErr w:type="spellEnd"/>
      <w:r w:rsidR="00C80855">
        <w:rPr>
          <w:sz w:val="24"/>
          <w:szCs w:val="24"/>
          <w:lang w:val="en-US"/>
        </w:rPr>
        <w:t xml:space="preserve"> şi </w:t>
      </w:r>
      <w:proofErr w:type="spellStart"/>
      <w:r w:rsidR="00C80855">
        <w:rPr>
          <w:sz w:val="24"/>
          <w:szCs w:val="24"/>
          <w:lang w:val="en-US"/>
        </w:rPr>
        <w:t>finanţe</w:t>
      </w:r>
      <w:proofErr w:type="spellEnd"/>
      <w:r w:rsidR="00C80855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C80855">
        <w:rPr>
          <w:sz w:val="24"/>
          <w:szCs w:val="24"/>
          <w:lang w:val="en-US"/>
        </w:rPr>
        <w:t>dna</w:t>
      </w:r>
      <w:proofErr w:type="spellEnd"/>
      <w:proofErr w:type="gramEnd"/>
      <w:r w:rsidR="00C80855">
        <w:rPr>
          <w:sz w:val="24"/>
          <w:szCs w:val="24"/>
          <w:lang w:val="en-US"/>
        </w:rPr>
        <w:t xml:space="preserve"> Marina </w:t>
      </w:r>
      <w:proofErr w:type="spellStart"/>
      <w:r w:rsidR="00C80855">
        <w:rPr>
          <w:sz w:val="24"/>
          <w:szCs w:val="24"/>
          <w:lang w:val="en-US"/>
        </w:rPr>
        <w:t>Cravcenco</w:t>
      </w:r>
      <w:proofErr w:type="spellEnd"/>
      <w:r w:rsidR="00C80855">
        <w:rPr>
          <w:sz w:val="24"/>
          <w:szCs w:val="24"/>
          <w:lang w:val="en-US"/>
        </w:rPr>
        <w:t>.</w:t>
      </w:r>
    </w:p>
    <w:p w:rsidR="00F2250E" w:rsidRPr="000F68C6" w:rsidRDefault="00F2250E" w:rsidP="00A73206">
      <w:pPr>
        <w:shd w:val="clear" w:color="auto" w:fill="FFFFFF"/>
        <w:spacing w:line="274" w:lineRule="exact"/>
        <w:ind w:right="432"/>
        <w:rPr>
          <w:sz w:val="24"/>
          <w:szCs w:val="24"/>
          <w:lang w:val="en-US"/>
        </w:rPr>
      </w:pPr>
    </w:p>
    <w:p w:rsidR="00F2250E" w:rsidRPr="000F68C6" w:rsidRDefault="00F2250E" w:rsidP="00F2250E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 w:rsidRPr="000F68C6">
        <w:rPr>
          <w:sz w:val="24"/>
          <w:szCs w:val="24"/>
          <w:lang w:val="en-US"/>
        </w:rPr>
        <w:t>Viceprimarul</w:t>
      </w:r>
      <w:proofErr w:type="spellEnd"/>
      <w:r w:rsidRPr="000F68C6">
        <w:rPr>
          <w:sz w:val="24"/>
          <w:szCs w:val="24"/>
          <w:lang w:val="en-US"/>
        </w:rPr>
        <w:t xml:space="preserve">                                                                            </w:t>
      </w:r>
      <w:r w:rsidR="0015562B">
        <w:rPr>
          <w:sz w:val="24"/>
          <w:szCs w:val="24"/>
          <w:lang w:val="en-US"/>
        </w:rPr>
        <w:t xml:space="preserve">  </w:t>
      </w:r>
      <w:r w:rsidR="00A73206">
        <w:rPr>
          <w:sz w:val="24"/>
          <w:szCs w:val="24"/>
          <w:lang w:val="en-US"/>
        </w:rPr>
        <w:t xml:space="preserve">Marina </w:t>
      </w:r>
      <w:proofErr w:type="spellStart"/>
      <w:r w:rsidR="00A73206">
        <w:rPr>
          <w:sz w:val="24"/>
          <w:szCs w:val="24"/>
          <w:lang w:val="en-US"/>
        </w:rPr>
        <w:t>Cravcenco</w:t>
      </w:r>
      <w:proofErr w:type="spellEnd"/>
    </w:p>
    <w:p w:rsidR="00F2250E" w:rsidRPr="000F68C6" w:rsidRDefault="00F2250E" w:rsidP="00F2250E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F2250E" w:rsidRPr="000F68C6" w:rsidRDefault="00F2250E" w:rsidP="00F2250E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ro-RO"/>
        </w:rPr>
      </w:pPr>
      <w:proofErr w:type="spellStart"/>
      <w:r w:rsidRPr="000F68C6">
        <w:rPr>
          <w:sz w:val="24"/>
          <w:szCs w:val="24"/>
          <w:lang w:val="en-US"/>
        </w:rPr>
        <w:t>Viceprimarul</w:t>
      </w:r>
      <w:proofErr w:type="spellEnd"/>
      <w:r w:rsidRPr="000F68C6">
        <w:rPr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sz w:val="24"/>
          <w:szCs w:val="24"/>
          <w:lang w:val="en-US"/>
        </w:rPr>
        <w:t xml:space="preserve"> </w:t>
      </w:r>
      <w:r w:rsidR="00A73206">
        <w:rPr>
          <w:sz w:val="24"/>
          <w:szCs w:val="24"/>
          <w:lang w:val="ro-RO"/>
        </w:rPr>
        <w:t>Reghina Apostolova</w:t>
      </w:r>
    </w:p>
    <w:p w:rsidR="00F2250E" w:rsidRPr="00A73206" w:rsidRDefault="00F2250E" w:rsidP="00F2250E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ro-RO"/>
        </w:rPr>
      </w:pPr>
    </w:p>
    <w:p w:rsidR="00F2250E" w:rsidRDefault="00F2250E" w:rsidP="00F2250E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 w:rsidRPr="000F68C6">
        <w:rPr>
          <w:sz w:val="24"/>
          <w:szCs w:val="24"/>
          <w:lang w:val="en-US"/>
        </w:rPr>
        <w:t>Viceprimarul</w:t>
      </w:r>
      <w:proofErr w:type="spellEnd"/>
      <w:r w:rsidRPr="000F68C6">
        <w:rPr>
          <w:sz w:val="24"/>
          <w:szCs w:val="24"/>
          <w:lang w:val="en-US"/>
        </w:rPr>
        <w:t xml:space="preserve">                                                                             </w:t>
      </w:r>
      <w:r>
        <w:rPr>
          <w:sz w:val="24"/>
          <w:szCs w:val="24"/>
          <w:lang w:val="en-US"/>
        </w:rPr>
        <w:t xml:space="preserve"> </w:t>
      </w:r>
      <w:r w:rsidR="00A73206">
        <w:rPr>
          <w:sz w:val="24"/>
          <w:szCs w:val="24"/>
          <w:lang w:val="en-US"/>
        </w:rPr>
        <w:t xml:space="preserve">Valerian </w:t>
      </w:r>
      <w:proofErr w:type="spellStart"/>
      <w:r w:rsidR="00A73206">
        <w:rPr>
          <w:sz w:val="24"/>
          <w:szCs w:val="24"/>
          <w:lang w:val="en-US"/>
        </w:rPr>
        <w:t>Cristea</w:t>
      </w:r>
      <w:proofErr w:type="spellEnd"/>
    </w:p>
    <w:p w:rsidR="0015562B" w:rsidRPr="000F68C6" w:rsidRDefault="0015562B" w:rsidP="00F2250E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F2250E" w:rsidRDefault="0015562B" w:rsidP="0015562B">
      <w:pPr>
        <w:shd w:val="clear" w:color="auto" w:fill="FFFFFF"/>
        <w:tabs>
          <w:tab w:val="left" w:pos="6690"/>
        </w:tabs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Viceprimarul</w:t>
      </w:r>
      <w:proofErr w:type="spellEnd"/>
      <w:r>
        <w:rPr>
          <w:sz w:val="24"/>
          <w:szCs w:val="24"/>
          <w:lang w:val="en-US"/>
        </w:rPr>
        <w:tab/>
        <w:t xml:space="preserve">Diana </w:t>
      </w:r>
      <w:proofErr w:type="spellStart"/>
      <w:r>
        <w:rPr>
          <w:sz w:val="24"/>
          <w:szCs w:val="24"/>
          <w:lang w:val="en-US"/>
        </w:rPr>
        <w:t>Memeţ</w:t>
      </w:r>
      <w:proofErr w:type="spellEnd"/>
    </w:p>
    <w:p w:rsidR="0015562B" w:rsidRPr="000F68C6" w:rsidRDefault="0015562B" w:rsidP="00F2250E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F2250E" w:rsidRPr="0015562B" w:rsidRDefault="00F2250E" w:rsidP="00F2250E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ro-RO"/>
        </w:rPr>
      </w:pPr>
      <w:r w:rsidRPr="000F68C6">
        <w:rPr>
          <w:sz w:val="24"/>
          <w:szCs w:val="24"/>
          <w:lang w:val="en-US"/>
        </w:rPr>
        <w:t xml:space="preserve">Specialist (Jurist)                                            </w:t>
      </w:r>
      <w:r w:rsidR="00A73206">
        <w:rPr>
          <w:sz w:val="24"/>
          <w:szCs w:val="24"/>
          <w:lang w:val="en-US"/>
        </w:rPr>
        <w:t xml:space="preserve">                          </w:t>
      </w:r>
      <w:r w:rsidR="0015562B">
        <w:rPr>
          <w:sz w:val="24"/>
          <w:szCs w:val="24"/>
          <w:lang w:val="en-US"/>
        </w:rPr>
        <w:t xml:space="preserve"> </w:t>
      </w:r>
      <w:r w:rsidR="00A73206">
        <w:rPr>
          <w:sz w:val="24"/>
          <w:szCs w:val="24"/>
          <w:lang w:val="en-US"/>
        </w:rPr>
        <w:t xml:space="preserve"> </w:t>
      </w:r>
      <w:proofErr w:type="spellStart"/>
      <w:r w:rsidR="00DE0D81">
        <w:rPr>
          <w:sz w:val="24"/>
          <w:szCs w:val="24"/>
          <w:lang w:val="en-US"/>
        </w:rPr>
        <w:t>Ilie</w:t>
      </w:r>
      <w:proofErr w:type="spellEnd"/>
      <w:r w:rsidR="008E1C7E">
        <w:rPr>
          <w:sz w:val="24"/>
          <w:szCs w:val="24"/>
          <w:lang w:val="en-US"/>
        </w:rPr>
        <w:t xml:space="preserve"> </w:t>
      </w:r>
      <w:proofErr w:type="spellStart"/>
      <w:r w:rsidR="008E1C7E">
        <w:rPr>
          <w:sz w:val="24"/>
          <w:szCs w:val="24"/>
          <w:lang w:val="en-US"/>
        </w:rPr>
        <w:t>Nevmerjiţchi</w:t>
      </w:r>
      <w:proofErr w:type="spellEnd"/>
    </w:p>
    <w:p w:rsidR="00F2250E" w:rsidRDefault="00F2250E" w:rsidP="00F2250E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</w:p>
    <w:p w:rsidR="00F2250E" w:rsidRPr="000F68C6" w:rsidRDefault="0015562B" w:rsidP="0015562B">
      <w:pPr>
        <w:shd w:val="clear" w:color="auto" w:fill="FFFFFF"/>
        <w:tabs>
          <w:tab w:val="left" w:pos="6825"/>
        </w:tabs>
        <w:spacing w:line="274" w:lineRule="exact"/>
        <w:ind w:right="432" w:firstLine="708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Specialist (Contabil)                                                                   Anastasia Ţurcan</w:t>
      </w:r>
    </w:p>
    <w:p w:rsidR="0015562B" w:rsidRDefault="00F2250E" w:rsidP="00CA2264">
      <w:pPr>
        <w:suppressAutoHyphens/>
        <w:contextualSpacing/>
        <w:rPr>
          <w:b/>
          <w:sz w:val="24"/>
          <w:szCs w:val="24"/>
          <w:lang w:val="ro-RO" w:eastAsia="ar-SA"/>
        </w:rPr>
      </w:pPr>
      <w:r w:rsidRPr="00CA2264">
        <w:rPr>
          <w:b/>
          <w:sz w:val="24"/>
          <w:szCs w:val="24"/>
          <w:lang w:val="ro-RO" w:eastAsia="ar-SA"/>
        </w:rPr>
        <w:t xml:space="preserve">      </w:t>
      </w:r>
    </w:p>
    <w:p w:rsidR="00F2250E" w:rsidRPr="00CA2264" w:rsidRDefault="00F2250E" w:rsidP="00CA2264">
      <w:pPr>
        <w:suppressAutoHyphens/>
        <w:contextualSpacing/>
        <w:rPr>
          <w:b/>
          <w:sz w:val="24"/>
          <w:szCs w:val="24"/>
          <w:lang w:val="ro-RO" w:eastAsia="ar-SA"/>
        </w:rPr>
      </w:pPr>
      <w:r w:rsidRPr="00CA2264">
        <w:rPr>
          <w:b/>
          <w:sz w:val="24"/>
          <w:szCs w:val="24"/>
          <w:lang w:val="ro-RO" w:eastAsia="ar-SA"/>
        </w:rPr>
        <w:t xml:space="preserve">    </w:t>
      </w:r>
      <w:r w:rsidR="0015562B">
        <w:rPr>
          <w:b/>
          <w:sz w:val="24"/>
          <w:szCs w:val="24"/>
          <w:lang w:val="ro-RO" w:eastAsia="ar-SA"/>
        </w:rPr>
        <w:t xml:space="preserve">      </w:t>
      </w:r>
      <w:r w:rsidRPr="00CA2264">
        <w:rPr>
          <w:b/>
          <w:sz w:val="24"/>
          <w:szCs w:val="24"/>
          <w:lang w:val="ro-RO" w:eastAsia="ar-SA"/>
        </w:rPr>
        <w:t xml:space="preserve"> </w:t>
      </w:r>
      <w:r w:rsidR="00CA2264" w:rsidRPr="00CA2264">
        <w:rPr>
          <w:b/>
          <w:sz w:val="24"/>
          <w:szCs w:val="24"/>
          <w:lang w:val="ro-RO" w:eastAsia="ar-SA"/>
        </w:rPr>
        <w:t>Autor:</w:t>
      </w:r>
    </w:p>
    <w:p w:rsidR="00CA2264" w:rsidRDefault="00CA2264" w:rsidP="00CA2264">
      <w:pPr>
        <w:suppressAutoHyphens/>
        <w:contextualSpacing/>
        <w:rPr>
          <w:sz w:val="24"/>
          <w:szCs w:val="24"/>
          <w:lang w:val="ro-RO" w:eastAsia="ar-SA"/>
        </w:rPr>
      </w:pPr>
      <w:r>
        <w:rPr>
          <w:sz w:val="24"/>
          <w:szCs w:val="24"/>
          <w:lang w:val="ro-RO" w:eastAsia="ar-SA"/>
        </w:rPr>
        <w:t xml:space="preserve">           Manager-şef</w:t>
      </w:r>
    </w:p>
    <w:p w:rsidR="00F2250E" w:rsidRDefault="00CA2264" w:rsidP="00CA2264">
      <w:pPr>
        <w:tabs>
          <w:tab w:val="left" w:pos="6615"/>
        </w:tabs>
        <w:rPr>
          <w:sz w:val="24"/>
          <w:szCs w:val="24"/>
          <w:lang w:val="en-US"/>
        </w:rPr>
      </w:pPr>
      <w:r>
        <w:rPr>
          <w:sz w:val="24"/>
          <w:szCs w:val="24"/>
          <w:lang w:val="ro-RO"/>
        </w:rPr>
        <w:t xml:space="preserve">           Î.M. ,,ServiciiComunal-Locative</w:t>
      </w:r>
      <w:r>
        <w:rPr>
          <w:sz w:val="24"/>
          <w:szCs w:val="24"/>
          <w:lang w:val="en-US"/>
        </w:rPr>
        <w:t xml:space="preserve">” </w:t>
      </w:r>
      <w:proofErr w:type="spellStart"/>
      <w:r>
        <w:rPr>
          <w:sz w:val="24"/>
          <w:szCs w:val="24"/>
          <w:lang w:val="en-US"/>
        </w:rPr>
        <w:t>Orhei</w:t>
      </w:r>
      <w:proofErr w:type="spellEnd"/>
      <w:r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  <w:lang w:val="en-US"/>
        </w:rPr>
        <w:t>Veaceslav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Zaporojan</w:t>
      </w:r>
      <w:proofErr w:type="spellEnd"/>
    </w:p>
    <w:p w:rsidR="00CA2264" w:rsidRPr="00CA2264" w:rsidRDefault="00CA2264" w:rsidP="00CA2264">
      <w:pPr>
        <w:tabs>
          <w:tab w:val="left" w:pos="6615"/>
        </w:tabs>
        <w:rPr>
          <w:sz w:val="24"/>
          <w:szCs w:val="24"/>
          <w:lang w:val="en-US"/>
        </w:rPr>
      </w:pPr>
    </w:p>
    <w:p w:rsidR="00CA2264" w:rsidRDefault="00F2250E" w:rsidP="00F2250E">
      <w:pPr>
        <w:shd w:val="clear" w:color="auto" w:fill="FFFFFF"/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 w:rsidRPr="000F68C6">
        <w:rPr>
          <w:sz w:val="24"/>
          <w:szCs w:val="24"/>
          <w:lang w:val="en-US"/>
        </w:rPr>
        <w:t>Secretarul</w:t>
      </w:r>
      <w:proofErr w:type="spellEnd"/>
      <w:r w:rsidR="00CA2264">
        <w:rPr>
          <w:sz w:val="24"/>
          <w:szCs w:val="24"/>
          <w:lang w:val="en-US"/>
        </w:rPr>
        <w:t xml:space="preserve"> al</w:t>
      </w:r>
      <w:r w:rsidRPr="000F68C6">
        <w:rPr>
          <w:sz w:val="24"/>
          <w:szCs w:val="24"/>
          <w:lang w:val="en-US"/>
        </w:rPr>
        <w:t xml:space="preserve"> </w:t>
      </w:r>
    </w:p>
    <w:p w:rsidR="00F2250E" w:rsidRPr="000F68C6" w:rsidRDefault="00F2250E" w:rsidP="00CA2264">
      <w:pPr>
        <w:shd w:val="clear" w:color="auto" w:fill="FFFFFF"/>
        <w:tabs>
          <w:tab w:val="left" w:pos="6585"/>
        </w:tabs>
        <w:spacing w:line="274" w:lineRule="exact"/>
        <w:ind w:left="180" w:right="432" w:firstLine="529"/>
        <w:rPr>
          <w:sz w:val="24"/>
          <w:szCs w:val="24"/>
          <w:lang w:val="en-US"/>
        </w:rPr>
      </w:pPr>
      <w:proofErr w:type="spellStart"/>
      <w:r w:rsidRPr="000F68C6">
        <w:rPr>
          <w:sz w:val="24"/>
          <w:szCs w:val="24"/>
          <w:lang w:val="en-US"/>
        </w:rPr>
        <w:t>Consiliulu</w:t>
      </w:r>
      <w:r w:rsidR="00CA2264">
        <w:rPr>
          <w:sz w:val="24"/>
          <w:szCs w:val="24"/>
          <w:lang w:val="en-US"/>
        </w:rPr>
        <w:t>i</w:t>
      </w:r>
      <w:proofErr w:type="spellEnd"/>
      <w:r w:rsidR="00CA2264">
        <w:rPr>
          <w:sz w:val="24"/>
          <w:szCs w:val="24"/>
          <w:lang w:val="en-US"/>
        </w:rPr>
        <w:t xml:space="preserve"> municipal</w:t>
      </w:r>
      <w:r w:rsidRPr="000F68C6">
        <w:rPr>
          <w:sz w:val="24"/>
          <w:szCs w:val="24"/>
          <w:lang w:val="en-US"/>
        </w:rPr>
        <w:t xml:space="preserve"> </w:t>
      </w:r>
      <w:proofErr w:type="spellStart"/>
      <w:r w:rsidRPr="000F68C6">
        <w:rPr>
          <w:sz w:val="24"/>
          <w:szCs w:val="24"/>
          <w:lang w:val="en-US"/>
        </w:rPr>
        <w:t>Orhei</w:t>
      </w:r>
      <w:proofErr w:type="spellEnd"/>
      <w:r w:rsidRPr="000F68C6">
        <w:rPr>
          <w:sz w:val="24"/>
          <w:szCs w:val="24"/>
          <w:lang w:val="en-US"/>
        </w:rPr>
        <w:t xml:space="preserve"> </w:t>
      </w:r>
      <w:r w:rsidR="00CA2264">
        <w:rPr>
          <w:sz w:val="24"/>
          <w:szCs w:val="24"/>
          <w:lang w:val="en-US"/>
        </w:rPr>
        <w:tab/>
      </w:r>
      <w:proofErr w:type="spellStart"/>
      <w:r w:rsidR="00CA2264" w:rsidRPr="00CA2264">
        <w:rPr>
          <w:sz w:val="24"/>
          <w:szCs w:val="24"/>
          <w:lang w:val="en-US"/>
        </w:rPr>
        <w:t>Ala</w:t>
      </w:r>
      <w:proofErr w:type="spellEnd"/>
      <w:r w:rsidR="00CA2264" w:rsidRPr="00CA2264">
        <w:rPr>
          <w:sz w:val="24"/>
          <w:szCs w:val="24"/>
          <w:lang w:val="en-US"/>
        </w:rPr>
        <w:t xml:space="preserve"> </w:t>
      </w:r>
      <w:proofErr w:type="spellStart"/>
      <w:r w:rsidR="00CA2264" w:rsidRPr="00CA2264">
        <w:rPr>
          <w:sz w:val="24"/>
          <w:szCs w:val="24"/>
          <w:lang w:val="en-US"/>
        </w:rPr>
        <w:t>Buracovschi</w:t>
      </w:r>
      <w:proofErr w:type="spellEnd"/>
    </w:p>
    <w:p w:rsidR="00FE0660" w:rsidRDefault="00FE0660" w:rsidP="00FE0660">
      <w:pPr>
        <w:rPr>
          <w:lang w:val="en-US"/>
        </w:rPr>
      </w:pPr>
    </w:p>
    <w:p w:rsidR="0015562B" w:rsidRDefault="0015562B" w:rsidP="00FE0660">
      <w:pPr>
        <w:tabs>
          <w:tab w:val="left" w:pos="6645"/>
        </w:tabs>
        <w:jc w:val="right"/>
        <w:rPr>
          <w:sz w:val="24"/>
          <w:szCs w:val="24"/>
          <w:lang w:val="en-US"/>
        </w:rPr>
      </w:pPr>
    </w:p>
    <w:p w:rsidR="00FE0660" w:rsidRPr="006636CD" w:rsidRDefault="00FE0660" w:rsidP="00FE0660">
      <w:pPr>
        <w:tabs>
          <w:tab w:val="left" w:pos="6645"/>
        </w:tabs>
        <w:jc w:val="right"/>
        <w:rPr>
          <w:sz w:val="24"/>
          <w:szCs w:val="24"/>
          <w:lang w:val="en-US"/>
        </w:rPr>
      </w:pPr>
      <w:proofErr w:type="spellStart"/>
      <w:r w:rsidRPr="006636CD">
        <w:rPr>
          <w:sz w:val="24"/>
          <w:szCs w:val="24"/>
          <w:lang w:val="en-US"/>
        </w:rPr>
        <w:t>Anexa</w:t>
      </w:r>
      <w:proofErr w:type="spellEnd"/>
      <w:r w:rsidRPr="006636CD">
        <w:rPr>
          <w:sz w:val="24"/>
          <w:szCs w:val="24"/>
          <w:lang w:val="en-US"/>
        </w:rPr>
        <w:t xml:space="preserve"> nr.1 </w:t>
      </w:r>
    </w:p>
    <w:p w:rsidR="00FE0660" w:rsidRPr="006636CD" w:rsidRDefault="00FE0660" w:rsidP="00FE0660">
      <w:pPr>
        <w:tabs>
          <w:tab w:val="left" w:pos="5295"/>
        </w:tabs>
        <w:rPr>
          <w:sz w:val="24"/>
          <w:szCs w:val="24"/>
          <w:lang w:val="en-US"/>
        </w:rPr>
      </w:pPr>
      <w:r w:rsidRPr="006636CD">
        <w:rPr>
          <w:sz w:val="24"/>
          <w:szCs w:val="24"/>
          <w:lang w:val="en-US"/>
        </w:rPr>
        <w:tab/>
      </w:r>
      <w:proofErr w:type="gramStart"/>
      <w:r w:rsidRPr="006636CD">
        <w:rPr>
          <w:sz w:val="24"/>
          <w:szCs w:val="24"/>
          <w:lang w:val="en-US"/>
        </w:rPr>
        <w:t>la</w:t>
      </w:r>
      <w:proofErr w:type="gramEnd"/>
      <w:r w:rsidRPr="006636CD">
        <w:rPr>
          <w:sz w:val="24"/>
          <w:szCs w:val="24"/>
          <w:lang w:val="en-US"/>
        </w:rPr>
        <w:t xml:space="preserve"> </w:t>
      </w:r>
      <w:proofErr w:type="spellStart"/>
      <w:r w:rsidRPr="006636CD">
        <w:rPr>
          <w:sz w:val="24"/>
          <w:szCs w:val="24"/>
          <w:lang w:val="en-US"/>
        </w:rPr>
        <w:t>Decizia</w:t>
      </w:r>
      <w:proofErr w:type="spellEnd"/>
      <w:r w:rsidRPr="006636CD">
        <w:rPr>
          <w:sz w:val="24"/>
          <w:szCs w:val="24"/>
          <w:lang w:val="en-US"/>
        </w:rPr>
        <w:t xml:space="preserve"> nr.____ din ______________</w:t>
      </w:r>
    </w:p>
    <w:p w:rsidR="00FE0660" w:rsidRPr="006636CD" w:rsidRDefault="00FE0660" w:rsidP="00FE0660">
      <w:pPr>
        <w:rPr>
          <w:sz w:val="24"/>
          <w:szCs w:val="24"/>
          <w:lang w:val="en-US"/>
        </w:rPr>
      </w:pPr>
    </w:p>
    <w:p w:rsidR="00FE0660" w:rsidRPr="006636CD" w:rsidRDefault="00FE0660" w:rsidP="00FE0660">
      <w:pPr>
        <w:rPr>
          <w:sz w:val="24"/>
          <w:szCs w:val="24"/>
          <w:lang w:val="en-US"/>
        </w:rPr>
      </w:pPr>
    </w:p>
    <w:p w:rsidR="00FE0660" w:rsidRPr="006636CD" w:rsidRDefault="00FE0660" w:rsidP="00FE0660">
      <w:pPr>
        <w:rPr>
          <w:sz w:val="24"/>
          <w:szCs w:val="24"/>
          <w:lang w:val="en-US"/>
        </w:rPr>
      </w:pPr>
    </w:p>
    <w:p w:rsidR="00FE0660" w:rsidRPr="006636CD" w:rsidRDefault="00FE0660" w:rsidP="00FE0660">
      <w:pPr>
        <w:rPr>
          <w:sz w:val="24"/>
          <w:szCs w:val="24"/>
          <w:lang w:val="en-US"/>
        </w:rPr>
      </w:pPr>
    </w:p>
    <w:p w:rsidR="00FE0660" w:rsidRPr="00DB47CD" w:rsidRDefault="00FE0660" w:rsidP="00FE0660">
      <w:pPr>
        <w:tabs>
          <w:tab w:val="left" w:pos="2400"/>
        </w:tabs>
        <w:jc w:val="center"/>
        <w:rPr>
          <w:b/>
          <w:sz w:val="24"/>
          <w:szCs w:val="24"/>
          <w:lang w:val="en-US"/>
        </w:rPr>
      </w:pPr>
      <w:proofErr w:type="spellStart"/>
      <w:r w:rsidRPr="00DB47CD">
        <w:rPr>
          <w:b/>
          <w:sz w:val="24"/>
          <w:szCs w:val="24"/>
          <w:lang w:val="en-US"/>
        </w:rPr>
        <w:t>Lista</w:t>
      </w:r>
      <w:proofErr w:type="spellEnd"/>
      <w:r w:rsidRPr="00DB47CD">
        <w:rPr>
          <w:b/>
          <w:sz w:val="24"/>
          <w:szCs w:val="24"/>
          <w:lang w:val="en-US"/>
        </w:rPr>
        <w:t xml:space="preserve"> </w:t>
      </w:r>
      <w:proofErr w:type="spellStart"/>
      <w:r w:rsidRPr="00DB47CD">
        <w:rPr>
          <w:b/>
          <w:sz w:val="24"/>
          <w:szCs w:val="24"/>
          <w:lang w:val="en-US"/>
        </w:rPr>
        <w:t>mijloacelor</w:t>
      </w:r>
      <w:proofErr w:type="spellEnd"/>
      <w:r w:rsidRPr="00DB47CD">
        <w:rPr>
          <w:b/>
          <w:sz w:val="24"/>
          <w:szCs w:val="24"/>
          <w:lang w:val="en-US"/>
        </w:rPr>
        <w:t xml:space="preserve"> fixe mobile (active </w:t>
      </w:r>
      <w:proofErr w:type="spellStart"/>
      <w:r w:rsidRPr="00DB47CD">
        <w:rPr>
          <w:b/>
          <w:sz w:val="24"/>
          <w:szCs w:val="24"/>
          <w:lang w:val="en-US"/>
        </w:rPr>
        <w:t>neutilizate</w:t>
      </w:r>
      <w:proofErr w:type="spellEnd"/>
      <w:r w:rsidRPr="00DB47CD">
        <w:rPr>
          <w:b/>
          <w:sz w:val="24"/>
          <w:szCs w:val="24"/>
          <w:lang w:val="en-US"/>
        </w:rPr>
        <w:t>)</w:t>
      </w:r>
    </w:p>
    <w:p w:rsidR="00FE0660" w:rsidRDefault="00DB47CD" w:rsidP="00FE0660">
      <w:pPr>
        <w:tabs>
          <w:tab w:val="left" w:pos="2400"/>
        </w:tabs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r</w:t>
      </w:r>
      <w:r w:rsidR="00FE0660" w:rsidRPr="00DB47CD">
        <w:rPr>
          <w:b/>
          <w:sz w:val="24"/>
          <w:szCs w:val="24"/>
          <w:lang w:val="en-US"/>
        </w:rPr>
        <w:t>etrase</w:t>
      </w:r>
      <w:proofErr w:type="spellEnd"/>
      <w:proofErr w:type="gramEnd"/>
      <w:r w:rsidR="00FE0660" w:rsidRPr="00DB47CD">
        <w:rPr>
          <w:b/>
          <w:sz w:val="24"/>
          <w:szCs w:val="24"/>
          <w:lang w:val="en-US"/>
        </w:rPr>
        <w:t xml:space="preserve"> din </w:t>
      </w:r>
      <w:proofErr w:type="spellStart"/>
      <w:r w:rsidR="00FE0660" w:rsidRPr="00DB47CD">
        <w:rPr>
          <w:b/>
          <w:sz w:val="24"/>
          <w:szCs w:val="24"/>
          <w:lang w:val="en-US"/>
        </w:rPr>
        <w:t>capitalul</w:t>
      </w:r>
      <w:proofErr w:type="spellEnd"/>
      <w:r w:rsidR="00FE0660" w:rsidRPr="00DB47CD">
        <w:rPr>
          <w:b/>
          <w:sz w:val="24"/>
          <w:szCs w:val="24"/>
          <w:lang w:val="en-US"/>
        </w:rPr>
        <w:t xml:space="preserve"> social al Î.M.,,</w:t>
      </w:r>
      <w:proofErr w:type="spellStart"/>
      <w:r w:rsidR="00FE0660" w:rsidRPr="00DB47CD">
        <w:rPr>
          <w:b/>
          <w:sz w:val="24"/>
          <w:szCs w:val="24"/>
          <w:lang w:val="en-US"/>
        </w:rPr>
        <w:t>Servicii</w:t>
      </w:r>
      <w:proofErr w:type="spellEnd"/>
      <w:r w:rsidR="00FE0660" w:rsidRPr="00DB47CD">
        <w:rPr>
          <w:b/>
          <w:sz w:val="24"/>
          <w:szCs w:val="24"/>
          <w:lang w:val="en-US"/>
        </w:rPr>
        <w:t xml:space="preserve"> </w:t>
      </w:r>
      <w:proofErr w:type="spellStart"/>
      <w:r w:rsidR="00FE0660" w:rsidRPr="00DB47CD">
        <w:rPr>
          <w:b/>
          <w:sz w:val="24"/>
          <w:szCs w:val="24"/>
          <w:lang w:val="en-US"/>
        </w:rPr>
        <w:t>Comunal</w:t>
      </w:r>
      <w:proofErr w:type="spellEnd"/>
      <w:r w:rsidR="00FE0660" w:rsidRPr="00DB47CD">
        <w:rPr>
          <w:b/>
          <w:sz w:val="24"/>
          <w:szCs w:val="24"/>
          <w:lang w:val="en-US"/>
        </w:rPr>
        <w:t xml:space="preserve">-Locative” </w:t>
      </w:r>
      <w:proofErr w:type="spellStart"/>
      <w:r w:rsidR="00FE0660" w:rsidRPr="00DB47CD">
        <w:rPr>
          <w:b/>
          <w:sz w:val="24"/>
          <w:szCs w:val="24"/>
          <w:lang w:val="en-US"/>
        </w:rPr>
        <w:t>Orhei</w:t>
      </w:r>
      <w:proofErr w:type="spellEnd"/>
    </w:p>
    <w:p w:rsidR="00DB47CD" w:rsidRPr="00DB47CD" w:rsidRDefault="00DB47CD" w:rsidP="00FE0660">
      <w:pPr>
        <w:tabs>
          <w:tab w:val="left" w:pos="2400"/>
        </w:tabs>
        <w:jc w:val="center"/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aprobate</w:t>
      </w:r>
      <w:proofErr w:type="spellEnd"/>
      <w:proofErr w:type="gram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pentru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casare</w:t>
      </w:r>
      <w:proofErr w:type="spellEnd"/>
    </w:p>
    <w:p w:rsidR="00FE0660" w:rsidRPr="006636CD" w:rsidRDefault="00FE0660" w:rsidP="00FE0660">
      <w:pPr>
        <w:tabs>
          <w:tab w:val="left" w:pos="2400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2"/>
        <w:gridCol w:w="2361"/>
        <w:gridCol w:w="1134"/>
        <w:gridCol w:w="1418"/>
        <w:gridCol w:w="1417"/>
        <w:gridCol w:w="993"/>
        <w:gridCol w:w="1666"/>
      </w:tblGrid>
      <w:tr w:rsidR="00FE0660" w:rsidTr="00DB47CD">
        <w:tc>
          <w:tcPr>
            <w:tcW w:w="582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 w:rsidRPr="00FE0660">
              <w:rPr>
                <w:sz w:val="24"/>
                <w:szCs w:val="24"/>
                <w:lang w:val="en-US"/>
              </w:rPr>
              <w:t>Nr.</w:t>
            </w:r>
          </w:p>
        </w:tc>
        <w:tc>
          <w:tcPr>
            <w:tcW w:w="2361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0660">
              <w:rPr>
                <w:sz w:val="24"/>
                <w:szCs w:val="24"/>
                <w:lang w:val="en-US"/>
              </w:rPr>
              <w:t>Denumirea</w:t>
            </w:r>
            <w:proofErr w:type="spellEnd"/>
            <w:r w:rsidRPr="00FE06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660">
              <w:rPr>
                <w:sz w:val="24"/>
                <w:szCs w:val="24"/>
                <w:lang w:val="en-US"/>
              </w:rPr>
              <w:t>mijlocului</w:t>
            </w:r>
            <w:proofErr w:type="spellEnd"/>
            <w:r w:rsidRPr="00FE0660">
              <w:rPr>
                <w:sz w:val="24"/>
                <w:szCs w:val="24"/>
                <w:lang w:val="en-US"/>
              </w:rPr>
              <w:t xml:space="preserve"> fix</w:t>
            </w:r>
          </w:p>
        </w:tc>
        <w:tc>
          <w:tcPr>
            <w:tcW w:w="1134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0660">
              <w:rPr>
                <w:sz w:val="24"/>
                <w:szCs w:val="24"/>
                <w:lang w:val="en-US"/>
              </w:rPr>
              <w:t>Număr</w:t>
            </w:r>
            <w:proofErr w:type="spellEnd"/>
            <w:r w:rsidRPr="00FE066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FE0660">
              <w:rPr>
                <w:sz w:val="24"/>
                <w:szCs w:val="24"/>
                <w:lang w:val="en-US"/>
              </w:rPr>
              <w:t>inventar</w:t>
            </w:r>
            <w:proofErr w:type="spellEnd"/>
          </w:p>
        </w:tc>
        <w:tc>
          <w:tcPr>
            <w:tcW w:w="1418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0660">
              <w:rPr>
                <w:sz w:val="24"/>
                <w:szCs w:val="24"/>
                <w:lang w:val="en-US"/>
              </w:rPr>
              <w:t>Valoarea</w:t>
            </w:r>
            <w:proofErr w:type="spellEnd"/>
            <w:r w:rsidRPr="00FE06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660">
              <w:rPr>
                <w:sz w:val="24"/>
                <w:szCs w:val="24"/>
                <w:lang w:val="en-US"/>
              </w:rPr>
              <w:t>iniţială</w:t>
            </w:r>
            <w:proofErr w:type="spellEnd"/>
            <w:r w:rsidRPr="00FE0660">
              <w:rPr>
                <w:sz w:val="24"/>
                <w:szCs w:val="24"/>
                <w:lang w:val="en-US"/>
              </w:rPr>
              <w:t>, lei</w:t>
            </w:r>
          </w:p>
        </w:tc>
        <w:tc>
          <w:tcPr>
            <w:tcW w:w="1417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 w:rsidRPr="00FE0660">
              <w:rPr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FE0660">
              <w:rPr>
                <w:sz w:val="24"/>
                <w:szCs w:val="24"/>
                <w:lang w:val="en-US"/>
              </w:rPr>
              <w:t>amortizări</w:t>
            </w:r>
            <w:proofErr w:type="spellEnd"/>
            <w:r w:rsidRPr="00FE06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660">
              <w:rPr>
                <w:sz w:val="24"/>
                <w:szCs w:val="24"/>
                <w:lang w:val="en-US"/>
              </w:rPr>
              <w:t>calculată</w:t>
            </w:r>
            <w:proofErr w:type="spellEnd"/>
          </w:p>
        </w:tc>
        <w:tc>
          <w:tcPr>
            <w:tcW w:w="993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0660">
              <w:rPr>
                <w:sz w:val="24"/>
                <w:szCs w:val="24"/>
                <w:lang w:val="en-US"/>
              </w:rPr>
              <w:t>Valoarea</w:t>
            </w:r>
            <w:proofErr w:type="spellEnd"/>
            <w:r w:rsidRPr="00FE06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660">
              <w:rPr>
                <w:sz w:val="24"/>
                <w:szCs w:val="24"/>
                <w:lang w:val="en-US"/>
              </w:rPr>
              <w:t>ramasă</w:t>
            </w:r>
            <w:proofErr w:type="spellEnd"/>
          </w:p>
        </w:tc>
        <w:tc>
          <w:tcPr>
            <w:tcW w:w="1666" w:type="dxa"/>
          </w:tcPr>
          <w:p w:rsidR="00FE0660" w:rsidRPr="00FE0660" w:rsidRDefault="00FE0660" w:rsidP="00DB47CD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0660">
              <w:rPr>
                <w:sz w:val="24"/>
                <w:szCs w:val="24"/>
                <w:lang w:val="en-US"/>
              </w:rPr>
              <w:t>Motivul</w:t>
            </w:r>
            <w:proofErr w:type="spellEnd"/>
            <w:r w:rsidRPr="00FE066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0660">
              <w:rPr>
                <w:sz w:val="24"/>
                <w:szCs w:val="24"/>
                <w:lang w:val="en-US"/>
              </w:rPr>
              <w:t>casării</w:t>
            </w:r>
            <w:proofErr w:type="spellEnd"/>
          </w:p>
        </w:tc>
      </w:tr>
      <w:tr w:rsidR="00FE0660" w:rsidTr="00DB47CD">
        <w:tc>
          <w:tcPr>
            <w:tcW w:w="582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 w:rsidRPr="00FE066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61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FE0660">
              <w:rPr>
                <w:sz w:val="24"/>
                <w:szCs w:val="24"/>
                <w:lang w:val="en-US"/>
              </w:rPr>
              <w:t>Autocamion</w:t>
            </w:r>
            <w:proofErr w:type="spellEnd"/>
            <w:r w:rsidRPr="00FE0660">
              <w:rPr>
                <w:sz w:val="24"/>
                <w:szCs w:val="24"/>
                <w:lang w:val="en-US"/>
              </w:rPr>
              <w:t xml:space="preserve"> Special </w:t>
            </w:r>
            <w:proofErr w:type="spellStart"/>
            <w:r w:rsidRPr="00FE0660">
              <w:rPr>
                <w:sz w:val="24"/>
                <w:szCs w:val="24"/>
                <w:lang w:val="en-US"/>
              </w:rPr>
              <w:t>Furgon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GAZ 5314-01 OR AG 119</w:t>
            </w:r>
          </w:p>
        </w:tc>
        <w:tc>
          <w:tcPr>
            <w:tcW w:w="1134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DB47CD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166,67</w:t>
            </w:r>
          </w:p>
        </w:tc>
        <w:tc>
          <w:tcPr>
            <w:tcW w:w="1417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9166,67</w:t>
            </w:r>
          </w:p>
        </w:tc>
        <w:tc>
          <w:tcPr>
            <w:tcW w:w="993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666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Uzura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fizică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completă</w:t>
            </w:r>
            <w:proofErr w:type="spellEnd"/>
          </w:p>
        </w:tc>
      </w:tr>
      <w:tr w:rsidR="00FE0660" w:rsidTr="00DB47CD">
        <w:tc>
          <w:tcPr>
            <w:tcW w:w="582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 w:rsidRPr="00FE066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61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Autocamion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Basculantă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SAZ 3507 OR AG 123</w:t>
            </w:r>
          </w:p>
        </w:tc>
        <w:tc>
          <w:tcPr>
            <w:tcW w:w="1134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20 833,33</w:t>
            </w:r>
          </w:p>
        </w:tc>
        <w:tc>
          <w:tcPr>
            <w:tcW w:w="1417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20 833,33</w:t>
            </w:r>
          </w:p>
        </w:tc>
        <w:tc>
          <w:tcPr>
            <w:tcW w:w="993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666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Uzura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fizică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completă</w:t>
            </w:r>
            <w:proofErr w:type="spellEnd"/>
          </w:p>
        </w:tc>
      </w:tr>
      <w:tr w:rsidR="00FE0660" w:rsidTr="00DB47CD">
        <w:tc>
          <w:tcPr>
            <w:tcW w:w="582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 w:rsidRPr="00FE066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361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Autocamion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Basculantă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ZIL MMZ 45021 OR AO 957</w:t>
            </w:r>
          </w:p>
        </w:tc>
        <w:tc>
          <w:tcPr>
            <w:tcW w:w="1134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17 500,00</w:t>
            </w:r>
          </w:p>
        </w:tc>
        <w:tc>
          <w:tcPr>
            <w:tcW w:w="1417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17 500,00</w:t>
            </w:r>
          </w:p>
        </w:tc>
        <w:tc>
          <w:tcPr>
            <w:tcW w:w="993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666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Uzura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fizică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completă</w:t>
            </w:r>
            <w:proofErr w:type="spellEnd"/>
          </w:p>
        </w:tc>
      </w:tr>
      <w:tr w:rsidR="00FE0660" w:rsidTr="00DB47CD">
        <w:tc>
          <w:tcPr>
            <w:tcW w:w="582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 w:rsidRPr="00FE066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361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Autoturism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Unirversal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Wolkswagien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Passat OR AZ 615</w:t>
            </w:r>
          </w:p>
        </w:tc>
        <w:tc>
          <w:tcPr>
            <w:tcW w:w="1134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DB47CD">
              <w:rPr>
                <w:sz w:val="24"/>
                <w:szCs w:val="24"/>
                <w:lang w:val="en-US"/>
              </w:rPr>
              <w:t xml:space="preserve"> </w:t>
            </w:r>
            <w:r w:rsidR="000A57FD">
              <w:rPr>
                <w:sz w:val="24"/>
                <w:szCs w:val="24"/>
                <w:lang w:val="en-US"/>
              </w:rPr>
              <w:t>166,68</w:t>
            </w:r>
          </w:p>
        </w:tc>
        <w:tc>
          <w:tcPr>
            <w:tcW w:w="1417" w:type="dxa"/>
          </w:tcPr>
          <w:p w:rsidR="00FE0660" w:rsidRPr="00FE0660" w:rsidRDefault="000A57F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9166,68</w:t>
            </w:r>
          </w:p>
        </w:tc>
        <w:tc>
          <w:tcPr>
            <w:tcW w:w="993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666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Uzura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fizică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completă</w:t>
            </w:r>
            <w:proofErr w:type="spellEnd"/>
          </w:p>
        </w:tc>
      </w:tr>
      <w:tr w:rsidR="00FE0660" w:rsidTr="00DB47CD">
        <w:tc>
          <w:tcPr>
            <w:tcW w:w="582" w:type="dxa"/>
          </w:tcPr>
          <w:p w:rsidR="00FE0660" w:rsidRPr="00FE0660" w:rsidRDefault="00FE0660" w:rsidP="00DB47CD">
            <w:pPr>
              <w:jc w:val="center"/>
              <w:rPr>
                <w:sz w:val="24"/>
                <w:szCs w:val="24"/>
                <w:lang w:val="en-US"/>
              </w:rPr>
            </w:pPr>
            <w:r w:rsidRPr="00FE066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361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Tractor T-40 OR A 596</w:t>
            </w:r>
          </w:p>
        </w:tc>
        <w:tc>
          <w:tcPr>
            <w:tcW w:w="1134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24 166,67</w:t>
            </w:r>
          </w:p>
        </w:tc>
        <w:tc>
          <w:tcPr>
            <w:tcW w:w="1417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24 166,67</w:t>
            </w:r>
          </w:p>
        </w:tc>
        <w:tc>
          <w:tcPr>
            <w:tcW w:w="993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666" w:type="dxa"/>
          </w:tcPr>
          <w:p w:rsidR="00FE0660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Uzura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fizică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completă</w:t>
            </w:r>
            <w:proofErr w:type="spellEnd"/>
          </w:p>
        </w:tc>
      </w:tr>
      <w:tr w:rsidR="00DB47CD" w:rsidTr="00DB47CD">
        <w:tc>
          <w:tcPr>
            <w:tcW w:w="582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 w:rsidRPr="00FE066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361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Tractor T-25 OR A 598</w:t>
            </w:r>
          </w:p>
        </w:tc>
        <w:tc>
          <w:tcPr>
            <w:tcW w:w="1134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13 333,33</w:t>
            </w:r>
          </w:p>
        </w:tc>
        <w:tc>
          <w:tcPr>
            <w:tcW w:w="1417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13 333,33</w:t>
            </w:r>
          </w:p>
        </w:tc>
        <w:tc>
          <w:tcPr>
            <w:tcW w:w="993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666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Uzura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fizică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completă</w:t>
            </w:r>
            <w:proofErr w:type="spellEnd"/>
          </w:p>
        </w:tc>
      </w:tr>
      <w:tr w:rsidR="00DB47CD" w:rsidTr="00DB47CD">
        <w:tc>
          <w:tcPr>
            <w:tcW w:w="582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 w:rsidRPr="00FE066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361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Remorcă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2PTS4 OR RT 283</w:t>
            </w:r>
          </w:p>
        </w:tc>
        <w:tc>
          <w:tcPr>
            <w:tcW w:w="1134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13 333,33</w:t>
            </w:r>
          </w:p>
        </w:tc>
        <w:tc>
          <w:tcPr>
            <w:tcW w:w="1417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13 333,33</w:t>
            </w:r>
          </w:p>
        </w:tc>
        <w:tc>
          <w:tcPr>
            <w:tcW w:w="993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666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Uzura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fizică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completă</w:t>
            </w:r>
            <w:proofErr w:type="spellEnd"/>
          </w:p>
        </w:tc>
      </w:tr>
      <w:tr w:rsidR="00DB47CD" w:rsidTr="00DB47CD">
        <w:tc>
          <w:tcPr>
            <w:tcW w:w="582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 w:rsidRPr="00FE066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361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Remorcă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1PTS2 OR RT 286</w:t>
            </w:r>
          </w:p>
        </w:tc>
        <w:tc>
          <w:tcPr>
            <w:tcW w:w="1134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9 166,67</w:t>
            </w:r>
          </w:p>
        </w:tc>
        <w:tc>
          <w:tcPr>
            <w:tcW w:w="1417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9 166,67</w:t>
            </w:r>
          </w:p>
        </w:tc>
        <w:tc>
          <w:tcPr>
            <w:tcW w:w="993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666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Uzura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fizică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completă</w:t>
            </w:r>
            <w:proofErr w:type="spellEnd"/>
          </w:p>
        </w:tc>
      </w:tr>
      <w:tr w:rsidR="00DB47CD" w:rsidTr="00DB47CD">
        <w:tc>
          <w:tcPr>
            <w:tcW w:w="582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</w:tcPr>
          <w:p w:rsidR="00DB47CD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34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DB47CD" w:rsidRPr="00FE0660" w:rsidRDefault="000A57F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116 666,68</w:t>
            </w:r>
          </w:p>
        </w:tc>
        <w:tc>
          <w:tcPr>
            <w:tcW w:w="1417" w:type="dxa"/>
          </w:tcPr>
          <w:p w:rsidR="00DB47CD" w:rsidRPr="00FE0660" w:rsidRDefault="000A57F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116 666,68</w:t>
            </w:r>
          </w:p>
        </w:tc>
        <w:tc>
          <w:tcPr>
            <w:tcW w:w="993" w:type="dxa"/>
          </w:tcPr>
          <w:p w:rsidR="00DB47CD" w:rsidRPr="00FE0660" w:rsidRDefault="00DB47CD" w:rsidP="00DB47C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1666" w:type="dxa"/>
          </w:tcPr>
          <w:p w:rsidR="00DB47CD" w:rsidRPr="00FE0660" w:rsidRDefault="00DB47C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42D1B" w:rsidRDefault="00D42D1B">
      <w:pPr>
        <w:rPr>
          <w:lang w:val="en-US"/>
        </w:rPr>
      </w:pPr>
    </w:p>
    <w:p w:rsidR="00D42D1B" w:rsidRPr="00D42D1B" w:rsidRDefault="00D42D1B" w:rsidP="00D42D1B">
      <w:pPr>
        <w:rPr>
          <w:lang w:val="en-US"/>
        </w:rPr>
      </w:pPr>
    </w:p>
    <w:p w:rsidR="00D42D1B" w:rsidRPr="00D42D1B" w:rsidRDefault="00D42D1B" w:rsidP="00D42D1B">
      <w:pPr>
        <w:rPr>
          <w:lang w:val="en-US"/>
        </w:rPr>
      </w:pPr>
    </w:p>
    <w:p w:rsidR="00D42D1B" w:rsidRPr="00D42D1B" w:rsidRDefault="00D42D1B" w:rsidP="00D42D1B">
      <w:pPr>
        <w:rPr>
          <w:lang w:val="en-US"/>
        </w:rPr>
      </w:pPr>
    </w:p>
    <w:p w:rsidR="00D42D1B" w:rsidRPr="00D42D1B" w:rsidRDefault="00D42D1B" w:rsidP="00D42D1B">
      <w:pPr>
        <w:rPr>
          <w:lang w:val="en-US"/>
        </w:rPr>
      </w:pPr>
    </w:p>
    <w:p w:rsidR="00D42D1B" w:rsidRPr="00D42D1B" w:rsidRDefault="00D42D1B" w:rsidP="00D42D1B">
      <w:pPr>
        <w:rPr>
          <w:lang w:val="en-US"/>
        </w:rPr>
      </w:pPr>
    </w:p>
    <w:p w:rsidR="00D42D1B" w:rsidRPr="00D42D1B" w:rsidRDefault="00D42D1B" w:rsidP="00D42D1B">
      <w:pPr>
        <w:rPr>
          <w:lang w:val="en-US"/>
        </w:rPr>
      </w:pPr>
    </w:p>
    <w:p w:rsidR="00D42D1B" w:rsidRPr="00D42D1B" w:rsidRDefault="00D42D1B" w:rsidP="00D42D1B">
      <w:pPr>
        <w:rPr>
          <w:lang w:val="en-US"/>
        </w:rPr>
      </w:pPr>
    </w:p>
    <w:p w:rsidR="00D42D1B" w:rsidRPr="00D42D1B" w:rsidRDefault="00D42D1B" w:rsidP="00D42D1B">
      <w:pPr>
        <w:rPr>
          <w:lang w:val="en-US"/>
        </w:rPr>
      </w:pPr>
    </w:p>
    <w:p w:rsidR="00D42D1B" w:rsidRPr="00D42D1B" w:rsidRDefault="00D42D1B" w:rsidP="00D42D1B">
      <w:pPr>
        <w:rPr>
          <w:lang w:val="en-US"/>
        </w:rPr>
      </w:pPr>
    </w:p>
    <w:p w:rsidR="00D42D1B" w:rsidRDefault="00D42D1B" w:rsidP="00D42D1B">
      <w:pPr>
        <w:rPr>
          <w:lang w:val="en-US"/>
        </w:rPr>
      </w:pPr>
    </w:p>
    <w:p w:rsidR="00E55227" w:rsidRDefault="00E55227" w:rsidP="00D42D1B">
      <w:pPr>
        <w:rPr>
          <w:lang w:val="en-US"/>
        </w:rPr>
      </w:pPr>
    </w:p>
    <w:p w:rsidR="00D42D1B" w:rsidRDefault="00D42D1B" w:rsidP="00D42D1B">
      <w:pPr>
        <w:rPr>
          <w:lang w:val="en-US"/>
        </w:rPr>
      </w:pPr>
      <w:bookmarkStart w:id="0" w:name="_GoBack"/>
      <w:bookmarkEnd w:id="0"/>
    </w:p>
    <w:sectPr w:rsidR="00D4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CB"/>
    <w:rsid w:val="00053F26"/>
    <w:rsid w:val="000A57FD"/>
    <w:rsid w:val="0015562B"/>
    <w:rsid w:val="001E5EE1"/>
    <w:rsid w:val="001F1139"/>
    <w:rsid w:val="002B2AF3"/>
    <w:rsid w:val="00320F21"/>
    <w:rsid w:val="003555E9"/>
    <w:rsid w:val="003A45A0"/>
    <w:rsid w:val="00596D38"/>
    <w:rsid w:val="005F5A35"/>
    <w:rsid w:val="00733C2A"/>
    <w:rsid w:val="007A5824"/>
    <w:rsid w:val="008E1C7E"/>
    <w:rsid w:val="008F71AC"/>
    <w:rsid w:val="00A73206"/>
    <w:rsid w:val="00AF33F9"/>
    <w:rsid w:val="00B213CB"/>
    <w:rsid w:val="00C80855"/>
    <w:rsid w:val="00CA2264"/>
    <w:rsid w:val="00D07410"/>
    <w:rsid w:val="00D42D1B"/>
    <w:rsid w:val="00DB47CD"/>
    <w:rsid w:val="00DE0D81"/>
    <w:rsid w:val="00E55227"/>
    <w:rsid w:val="00F2250E"/>
    <w:rsid w:val="00F37093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2B2AF3"/>
  </w:style>
  <w:style w:type="table" w:styleId="a3">
    <w:name w:val="Table Grid"/>
    <w:basedOn w:val="a1"/>
    <w:uiPriority w:val="59"/>
    <w:rsid w:val="00FE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D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header">
    <w:name w:val="doc_header"/>
    <w:basedOn w:val="a0"/>
    <w:rsid w:val="002B2AF3"/>
  </w:style>
  <w:style w:type="table" w:styleId="a3">
    <w:name w:val="Table Grid"/>
    <w:basedOn w:val="a1"/>
    <w:uiPriority w:val="59"/>
    <w:rsid w:val="00FE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D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 </dc:creator>
  <cp:keywords/>
  <dc:description/>
  <cp:lastModifiedBy>Olesea </cp:lastModifiedBy>
  <cp:revision>16</cp:revision>
  <cp:lastPrinted>2018-09-13T11:24:00Z</cp:lastPrinted>
  <dcterms:created xsi:type="dcterms:W3CDTF">2018-08-09T05:31:00Z</dcterms:created>
  <dcterms:modified xsi:type="dcterms:W3CDTF">2018-09-13T12:19:00Z</dcterms:modified>
</cp:coreProperties>
</file>