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085" w:rsidRDefault="00110A80" w:rsidP="00110A80">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 xml:space="preserve">CONSILIUL MUNICIPAL </w:t>
      </w:r>
      <w:r w:rsidR="00862085">
        <w:rPr>
          <w:rFonts w:ascii="Times New Roman" w:hAnsi="Times New Roman" w:cs="Times New Roman"/>
          <w:sz w:val="24"/>
          <w:szCs w:val="24"/>
          <w:lang w:val="en-US"/>
        </w:rPr>
        <w:t xml:space="preserve">ORHEI                                                             </w:t>
      </w:r>
      <w:r>
        <w:rPr>
          <w:rFonts w:ascii="Times New Roman" w:hAnsi="Times New Roman" w:cs="Times New Roman"/>
          <w:sz w:val="24"/>
          <w:szCs w:val="24"/>
          <w:lang w:val="en-US"/>
        </w:rPr>
        <w:t xml:space="preserve">                         PROIECT</w:t>
      </w:r>
    </w:p>
    <w:p w:rsidR="00862085" w:rsidRDefault="00862085" w:rsidP="00862085">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862085" w:rsidRDefault="00862085" w:rsidP="00862085">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862085" w:rsidRDefault="00862085" w:rsidP="00862085">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din______________2020</w:t>
      </w:r>
    </w:p>
    <w:p w:rsidR="00B044A1" w:rsidRDefault="00862085" w:rsidP="00B044A1">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 privire la </w:t>
      </w:r>
      <w:r w:rsidR="00B044A1">
        <w:rPr>
          <w:rFonts w:ascii="Times New Roman" w:hAnsi="Times New Roman" w:cs="Times New Roman"/>
          <w:sz w:val="24"/>
          <w:szCs w:val="24"/>
          <w:lang w:val="ro-RO"/>
        </w:rPr>
        <w:t xml:space="preserve">numirea directorului general </w:t>
      </w:r>
    </w:p>
    <w:p w:rsidR="00862085" w:rsidRDefault="00B044A1" w:rsidP="00B044A1">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al Regiei </w:t>
      </w:r>
      <w:proofErr w:type="spellStart"/>
      <w:r>
        <w:rPr>
          <w:rFonts w:ascii="Times New Roman" w:hAnsi="Times New Roman" w:cs="Times New Roman"/>
          <w:sz w:val="24"/>
          <w:szCs w:val="24"/>
          <w:lang w:val="ro-RO"/>
        </w:rPr>
        <w:t>Apă-Canal</w:t>
      </w:r>
      <w:proofErr w:type="spellEnd"/>
      <w:r>
        <w:rPr>
          <w:rFonts w:ascii="Times New Roman" w:hAnsi="Times New Roman" w:cs="Times New Roman"/>
          <w:sz w:val="24"/>
          <w:szCs w:val="24"/>
          <w:lang w:val="ro-RO"/>
        </w:rPr>
        <w:t xml:space="preserve"> Orhei S.A.</w:t>
      </w:r>
    </w:p>
    <w:p w:rsidR="00862085" w:rsidRDefault="00862085" w:rsidP="00862085">
      <w:pPr>
        <w:pStyle w:val="a3"/>
        <w:jc w:val="both"/>
        <w:rPr>
          <w:rFonts w:ascii="Times New Roman" w:hAnsi="Times New Roman" w:cs="Times New Roman"/>
          <w:sz w:val="24"/>
          <w:szCs w:val="24"/>
          <w:lang w:val="ro-RO"/>
        </w:rPr>
      </w:pPr>
    </w:p>
    <w:p w:rsidR="00862085" w:rsidRPr="00DC688F" w:rsidRDefault="00862085" w:rsidP="00862085">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DC688F">
        <w:rPr>
          <w:rFonts w:ascii="Times New Roman" w:hAnsi="Times New Roman" w:cs="Times New Roman"/>
          <w:sz w:val="24"/>
          <w:szCs w:val="24"/>
          <w:lang w:val="ro-RO"/>
        </w:rPr>
        <w:t>În temeiul</w:t>
      </w:r>
      <w:r w:rsidRPr="00B044A1">
        <w:rPr>
          <w:rFonts w:ascii="Times New Roman" w:hAnsi="Times New Roman" w:cs="Times New Roman"/>
          <w:color w:val="FF0000"/>
          <w:sz w:val="24"/>
          <w:szCs w:val="24"/>
          <w:lang w:val="ro-RO"/>
        </w:rPr>
        <w:t xml:space="preserve"> </w:t>
      </w:r>
      <w:r w:rsidR="00B044A1">
        <w:rPr>
          <w:rFonts w:ascii="Times New Roman" w:hAnsi="Times New Roman" w:cs="Times New Roman"/>
          <w:sz w:val="24"/>
          <w:szCs w:val="24"/>
          <w:lang w:val="ro-RO"/>
        </w:rPr>
        <w:t xml:space="preserve">art.10, art.118-126 al Codului administrativ al Republicii Moldova nr.116 din 19.07.2018; </w:t>
      </w:r>
      <w:r w:rsidR="00B044A1" w:rsidRPr="00DC688F">
        <w:rPr>
          <w:rFonts w:ascii="Times New Roman" w:hAnsi="Times New Roman" w:cs="Times New Roman"/>
          <w:sz w:val="24"/>
          <w:szCs w:val="24"/>
          <w:lang w:val="ro-RO"/>
        </w:rPr>
        <w:t>art</w:t>
      </w:r>
      <w:r w:rsidRPr="00DC688F">
        <w:rPr>
          <w:rFonts w:ascii="Times New Roman" w:hAnsi="Times New Roman" w:cs="Times New Roman"/>
          <w:sz w:val="24"/>
          <w:szCs w:val="24"/>
          <w:lang w:val="ro-RO"/>
        </w:rPr>
        <w:t>.18, art.20 și art.41 al Legii nr.100 din 22</w:t>
      </w:r>
      <w:r w:rsidR="003332D3" w:rsidRPr="00DC688F">
        <w:rPr>
          <w:rFonts w:ascii="Times New Roman" w:hAnsi="Times New Roman" w:cs="Times New Roman"/>
          <w:sz w:val="24"/>
          <w:szCs w:val="24"/>
          <w:lang w:val="ro-RO"/>
        </w:rPr>
        <w:t>.</w:t>
      </w:r>
      <w:r w:rsidRPr="00DC688F">
        <w:rPr>
          <w:rFonts w:ascii="Times New Roman" w:hAnsi="Times New Roman" w:cs="Times New Roman"/>
          <w:sz w:val="24"/>
          <w:szCs w:val="24"/>
          <w:lang w:val="ro-RO"/>
        </w:rPr>
        <w:t>12</w:t>
      </w:r>
      <w:r w:rsidR="003332D3" w:rsidRPr="00DC688F">
        <w:rPr>
          <w:rFonts w:ascii="Times New Roman" w:hAnsi="Times New Roman" w:cs="Times New Roman"/>
          <w:sz w:val="24"/>
          <w:szCs w:val="24"/>
          <w:lang w:val="ro-RO"/>
        </w:rPr>
        <w:t>.</w:t>
      </w:r>
      <w:r w:rsidRPr="00DC688F">
        <w:rPr>
          <w:rFonts w:ascii="Times New Roman" w:hAnsi="Times New Roman" w:cs="Times New Roman"/>
          <w:sz w:val="24"/>
          <w:szCs w:val="24"/>
          <w:lang w:val="ro-RO"/>
        </w:rPr>
        <w:t>2017 "Cu privire la actele normative";</w:t>
      </w:r>
      <w:r w:rsidRPr="00B044A1">
        <w:rPr>
          <w:rFonts w:ascii="Times New Roman" w:hAnsi="Times New Roman" w:cs="Times New Roman"/>
          <w:color w:val="FF0000"/>
          <w:sz w:val="24"/>
          <w:szCs w:val="24"/>
          <w:lang w:val="ro-RO"/>
        </w:rPr>
        <w:t xml:space="preserve"> </w:t>
      </w:r>
      <w:r w:rsidRPr="00B044A1">
        <w:rPr>
          <w:rFonts w:ascii="Times New Roman" w:hAnsi="Times New Roman" w:cs="Times New Roman"/>
          <w:sz w:val="24"/>
          <w:szCs w:val="24"/>
          <w:lang w:val="ro-RO"/>
        </w:rPr>
        <w:t>art.14 alin.(</w:t>
      </w:r>
      <w:r w:rsidR="00B044A1" w:rsidRPr="00B044A1">
        <w:rPr>
          <w:rFonts w:ascii="Times New Roman" w:hAnsi="Times New Roman" w:cs="Times New Roman"/>
          <w:sz w:val="24"/>
          <w:szCs w:val="24"/>
          <w:lang w:val="ro-RO"/>
        </w:rPr>
        <w:t>3</w:t>
      </w:r>
      <w:r w:rsidRPr="00B044A1">
        <w:rPr>
          <w:rFonts w:ascii="Times New Roman" w:hAnsi="Times New Roman" w:cs="Times New Roman"/>
          <w:sz w:val="24"/>
          <w:szCs w:val="24"/>
          <w:lang w:val="ro-RO"/>
        </w:rPr>
        <w:t>)</w:t>
      </w:r>
      <w:r w:rsidR="00B044A1" w:rsidRPr="00B044A1">
        <w:rPr>
          <w:rFonts w:ascii="Times New Roman" w:hAnsi="Times New Roman" w:cs="Times New Roman"/>
          <w:sz w:val="24"/>
          <w:szCs w:val="24"/>
          <w:lang w:val="ro-RO"/>
        </w:rPr>
        <w:t>,</w:t>
      </w:r>
      <w:r w:rsidR="00B044A1">
        <w:rPr>
          <w:rFonts w:ascii="Times New Roman" w:hAnsi="Times New Roman" w:cs="Times New Roman"/>
          <w:color w:val="FF0000"/>
          <w:sz w:val="24"/>
          <w:szCs w:val="24"/>
          <w:lang w:val="ro-RO"/>
        </w:rPr>
        <w:t xml:space="preserve"> </w:t>
      </w:r>
      <w:r w:rsidRPr="00B044A1">
        <w:rPr>
          <w:rFonts w:ascii="Times New Roman" w:hAnsi="Times New Roman" w:cs="Times New Roman"/>
          <w:sz w:val="24"/>
          <w:szCs w:val="24"/>
          <w:lang w:val="ro-RO"/>
        </w:rPr>
        <w:t>art.17 alin.(1) și (4),</w:t>
      </w:r>
      <w:r w:rsidRPr="00B044A1">
        <w:rPr>
          <w:rFonts w:ascii="Times New Roman" w:hAnsi="Times New Roman" w:cs="Times New Roman"/>
          <w:color w:val="FF0000"/>
          <w:sz w:val="24"/>
          <w:szCs w:val="24"/>
          <w:lang w:val="ro-RO"/>
        </w:rPr>
        <w:t xml:space="preserve"> </w:t>
      </w:r>
      <w:r w:rsidRPr="00B044A1">
        <w:rPr>
          <w:rFonts w:ascii="Times New Roman" w:hAnsi="Times New Roman" w:cs="Times New Roman"/>
          <w:sz w:val="24"/>
          <w:szCs w:val="24"/>
          <w:lang w:val="ro-RO"/>
        </w:rPr>
        <w:t xml:space="preserve">art.19 și art.29 alin.(1) </w:t>
      </w:r>
      <w:proofErr w:type="spellStart"/>
      <w:r w:rsidRPr="00B044A1">
        <w:rPr>
          <w:rFonts w:ascii="Times New Roman" w:hAnsi="Times New Roman" w:cs="Times New Roman"/>
          <w:sz w:val="24"/>
          <w:szCs w:val="24"/>
          <w:lang w:val="ro-RO"/>
        </w:rPr>
        <w:t>lit.</w:t>
      </w:r>
      <w:r w:rsidR="00B044A1" w:rsidRPr="00B044A1">
        <w:rPr>
          <w:rFonts w:ascii="Times New Roman" w:hAnsi="Times New Roman" w:cs="Times New Roman"/>
          <w:sz w:val="24"/>
          <w:szCs w:val="24"/>
          <w:lang w:val="ro-RO"/>
        </w:rPr>
        <w:t>c</w:t>
      </w:r>
      <w:proofErr w:type="spellEnd"/>
      <w:r w:rsidRPr="00B044A1">
        <w:rPr>
          <w:rFonts w:ascii="Times New Roman" w:hAnsi="Times New Roman" w:cs="Times New Roman"/>
          <w:sz w:val="24"/>
          <w:szCs w:val="24"/>
          <w:lang w:val="ro-RO"/>
        </w:rPr>
        <w:t>)</w:t>
      </w:r>
      <w:r w:rsidRPr="00B044A1">
        <w:rPr>
          <w:rFonts w:ascii="Times New Roman" w:hAnsi="Times New Roman" w:cs="Times New Roman"/>
          <w:color w:val="FF0000"/>
          <w:sz w:val="24"/>
          <w:szCs w:val="24"/>
          <w:lang w:val="ro-RO"/>
        </w:rPr>
        <w:t xml:space="preserve"> </w:t>
      </w:r>
      <w:r w:rsidRPr="00B044A1">
        <w:rPr>
          <w:rFonts w:ascii="Times New Roman" w:hAnsi="Times New Roman" w:cs="Times New Roman"/>
          <w:sz w:val="24"/>
          <w:szCs w:val="24"/>
          <w:lang w:val="ro-RO"/>
        </w:rPr>
        <w:t>din Legea privind administrația publică locală nr.436-XVI din 28.12.2006;</w:t>
      </w:r>
      <w:r w:rsidRPr="00B044A1">
        <w:rPr>
          <w:rFonts w:ascii="Times New Roman" w:hAnsi="Times New Roman" w:cs="Times New Roman"/>
          <w:color w:val="FF0000"/>
          <w:sz w:val="24"/>
          <w:szCs w:val="24"/>
          <w:lang w:val="ro-RO"/>
        </w:rPr>
        <w:t xml:space="preserve"> </w:t>
      </w:r>
      <w:r w:rsidRPr="00DC688F">
        <w:rPr>
          <w:rFonts w:ascii="Times New Roman" w:hAnsi="Times New Roman" w:cs="Times New Roman"/>
          <w:sz w:val="24"/>
          <w:szCs w:val="24"/>
          <w:lang w:val="ro-RO"/>
        </w:rPr>
        <w:t>art.8-13 și art.15 ale Legii privind transparența în procesul decizional nr.239 din 13.11.2008; art.2 și art.10 al Legii nr.768 din 02.02.2000 privind statutul alesului local;</w:t>
      </w:r>
      <w:r w:rsidRPr="00B044A1">
        <w:rPr>
          <w:rFonts w:ascii="Times New Roman" w:hAnsi="Times New Roman" w:cs="Times New Roman"/>
          <w:color w:val="FF0000"/>
          <w:sz w:val="24"/>
          <w:szCs w:val="24"/>
          <w:lang w:val="ro-RO"/>
        </w:rPr>
        <w:t xml:space="preserve"> </w:t>
      </w:r>
      <w:r w:rsidR="00DC688F" w:rsidRPr="00DC688F">
        <w:rPr>
          <w:rFonts w:ascii="Times New Roman" w:hAnsi="Times New Roman" w:cs="Times New Roman"/>
          <w:sz w:val="24"/>
          <w:szCs w:val="24"/>
          <w:lang w:val="ro-RO"/>
        </w:rPr>
        <w:t>art.</w:t>
      </w:r>
      <w:r w:rsidR="00DC688F">
        <w:rPr>
          <w:rFonts w:ascii="Times New Roman" w:hAnsi="Times New Roman" w:cs="Times New Roman"/>
          <w:sz w:val="24"/>
          <w:szCs w:val="24"/>
          <w:lang w:val="ro-RO"/>
        </w:rPr>
        <w:t xml:space="preserve">50 alin.(3) al Legii nr.1134 din 02.04.1997 privind societățile pe acțiuni; pct.10.4 </w:t>
      </w:r>
      <w:proofErr w:type="spellStart"/>
      <w:r w:rsidR="00DC688F">
        <w:rPr>
          <w:rFonts w:ascii="Times New Roman" w:hAnsi="Times New Roman" w:cs="Times New Roman"/>
          <w:sz w:val="24"/>
          <w:szCs w:val="24"/>
          <w:lang w:val="ro-RO"/>
        </w:rPr>
        <w:t>lit.e</w:t>
      </w:r>
      <w:proofErr w:type="spellEnd"/>
      <w:r w:rsidR="00DC688F">
        <w:rPr>
          <w:rFonts w:ascii="Times New Roman" w:hAnsi="Times New Roman" w:cs="Times New Roman"/>
          <w:sz w:val="24"/>
          <w:szCs w:val="24"/>
          <w:lang w:val="ro-RO"/>
        </w:rPr>
        <w:t xml:space="preserve">) al statutului Societății pe Acțiuni Regia Apă Canal-Orhei aprobat prin Decizia Consiliului orășenesc Orhei nr.17.14 din 28.12.2011; </w:t>
      </w:r>
      <w:r w:rsidR="00704168">
        <w:rPr>
          <w:rFonts w:ascii="Times New Roman" w:hAnsi="Times New Roman" w:cs="Times New Roman"/>
          <w:sz w:val="24"/>
          <w:szCs w:val="24"/>
          <w:lang w:val="ro-RO"/>
        </w:rPr>
        <w:t>p.5 al Hotărârii Guvernului nr.743 din 11.06.2002 cu privire la salarizarea angajaților din unitățile cu autonomie financiară; deciziei Consiliului de administrație al Societății privind stabilirea cuantumului retribuirii muncii</w:t>
      </w:r>
      <w:r w:rsidR="00334023">
        <w:rPr>
          <w:rFonts w:ascii="Times New Roman" w:hAnsi="Times New Roman" w:cs="Times New Roman"/>
          <w:sz w:val="24"/>
          <w:szCs w:val="24"/>
          <w:lang w:val="ro-RO"/>
        </w:rPr>
        <w:t xml:space="preserve">, Decizia Consiliului municipal Orhei nr.12.11 din 27.12.2019 cu privire la numirea directorului general Interimar al regiei Apă Canal-Orhei S.A., </w:t>
      </w:r>
    </w:p>
    <w:p w:rsidR="00862085" w:rsidRDefault="00862085" w:rsidP="00862085">
      <w:pPr>
        <w:pStyle w:val="a3"/>
        <w:jc w:val="both"/>
        <w:rPr>
          <w:rFonts w:ascii="Times New Roman" w:hAnsi="Times New Roman" w:cs="Times New Roman"/>
          <w:sz w:val="24"/>
          <w:szCs w:val="24"/>
          <w:lang w:val="ro-RO"/>
        </w:rPr>
      </w:pPr>
    </w:p>
    <w:p w:rsidR="00862085" w:rsidRDefault="00862085" w:rsidP="00862085">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110A80" w:rsidRDefault="00110A80" w:rsidP="00862085">
      <w:pPr>
        <w:pStyle w:val="a3"/>
        <w:rPr>
          <w:rFonts w:ascii="Times New Roman" w:hAnsi="Times New Roman" w:cs="Times New Roman"/>
          <w:sz w:val="24"/>
          <w:szCs w:val="24"/>
          <w:lang w:val="ro-RO"/>
        </w:rPr>
      </w:pPr>
    </w:p>
    <w:p w:rsidR="00862085" w:rsidRDefault="00862085" w:rsidP="00862085">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w:t>
      </w:r>
      <w:r w:rsidR="00334023">
        <w:rPr>
          <w:rFonts w:ascii="Times New Roman" w:hAnsi="Times New Roman" w:cs="Times New Roman"/>
          <w:sz w:val="24"/>
          <w:szCs w:val="24"/>
          <w:lang w:val="ro-RO"/>
        </w:rPr>
        <w:t>numește în funcția de Director general al Regiei Apă Canal-Orhei S.A. dl Vitalie CARP, începând cu data de ________________</w:t>
      </w:r>
      <w:r>
        <w:rPr>
          <w:rFonts w:ascii="Times New Roman" w:hAnsi="Times New Roman" w:cs="Times New Roman"/>
          <w:sz w:val="24"/>
          <w:szCs w:val="24"/>
          <w:lang w:val="ro-RO"/>
        </w:rPr>
        <w:t>.</w:t>
      </w:r>
    </w:p>
    <w:p w:rsidR="00862085" w:rsidRDefault="00862085" w:rsidP="00862085">
      <w:pPr>
        <w:pStyle w:val="a3"/>
        <w:jc w:val="both"/>
        <w:rPr>
          <w:rFonts w:ascii="Times New Roman" w:hAnsi="Times New Roman" w:cs="Times New Roman"/>
          <w:sz w:val="24"/>
          <w:szCs w:val="24"/>
          <w:lang w:val="ro-RO"/>
        </w:rPr>
      </w:pPr>
    </w:p>
    <w:p w:rsidR="00862085" w:rsidRDefault="00862085" w:rsidP="00862085">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w:t>
      </w:r>
      <w:r w:rsidR="00334023">
        <w:rPr>
          <w:rFonts w:ascii="Times New Roman" w:hAnsi="Times New Roman" w:cs="Times New Roman"/>
          <w:sz w:val="24"/>
          <w:szCs w:val="24"/>
          <w:lang w:val="ro-RO"/>
        </w:rPr>
        <w:t xml:space="preserve">stabilește Directorului general al Regiei Apă Canal-Orhei S.A. cuantumul retribuției muncii lunare în mărime de </w:t>
      </w:r>
      <w:r w:rsidR="00645521">
        <w:rPr>
          <w:rFonts w:ascii="Times New Roman" w:hAnsi="Times New Roman" w:cs="Times New Roman"/>
          <w:sz w:val="24"/>
          <w:szCs w:val="24"/>
          <w:lang w:val="ro-RO"/>
        </w:rPr>
        <w:t>__________________________________</w:t>
      </w:r>
      <w:r w:rsidR="00334023">
        <w:rPr>
          <w:rFonts w:ascii="Times New Roman" w:hAnsi="Times New Roman" w:cs="Times New Roman"/>
          <w:sz w:val="24"/>
          <w:szCs w:val="24"/>
          <w:lang w:val="ro-RO"/>
        </w:rPr>
        <w:t>.</w:t>
      </w:r>
    </w:p>
    <w:p w:rsidR="00862085" w:rsidRDefault="00862085" w:rsidP="00862085">
      <w:pPr>
        <w:pStyle w:val="a4"/>
        <w:rPr>
          <w:rFonts w:ascii="Times New Roman" w:hAnsi="Times New Roman" w:cs="Times New Roman"/>
          <w:sz w:val="24"/>
          <w:szCs w:val="24"/>
          <w:lang w:val="ro-RO"/>
        </w:rPr>
      </w:pPr>
    </w:p>
    <w:p w:rsidR="00334023" w:rsidRDefault="00334023" w:rsidP="00862085">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prezenta în termeni restrânși spre aprobare contractul de muncă cu Directorul general al Regiei Apă Canal-Orhei S.A.</w:t>
      </w:r>
    </w:p>
    <w:p w:rsidR="00334023" w:rsidRDefault="00334023" w:rsidP="00334023">
      <w:pPr>
        <w:pStyle w:val="a4"/>
        <w:rPr>
          <w:rFonts w:ascii="Times New Roman" w:hAnsi="Times New Roman" w:cs="Times New Roman"/>
          <w:sz w:val="24"/>
          <w:szCs w:val="24"/>
          <w:lang w:val="ro-RO"/>
        </w:rPr>
      </w:pPr>
    </w:p>
    <w:p w:rsidR="00862085" w:rsidRDefault="00862085" w:rsidP="00862085">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abrogă decizia Consiliului orășenesc Orhei </w:t>
      </w:r>
      <w:r w:rsidR="00334023">
        <w:rPr>
          <w:rFonts w:ascii="Times New Roman" w:hAnsi="Times New Roman" w:cs="Times New Roman"/>
          <w:sz w:val="24"/>
          <w:szCs w:val="24"/>
          <w:lang w:val="ro-RO"/>
        </w:rPr>
        <w:t>nr.12.11 din 27.12.2019 "Cu privire la numirea directorului general Interimar al regiei Apă Canal-Orhei S.A."</w:t>
      </w:r>
      <w:r>
        <w:rPr>
          <w:rFonts w:ascii="Times New Roman" w:hAnsi="Times New Roman" w:cs="Times New Roman"/>
          <w:sz w:val="24"/>
          <w:szCs w:val="24"/>
          <w:lang w:val="ro-RO"/>
        </w:rPr>
        <w:t>.</w:t>
      </w:r>
    </w:p>
    <w:p w:rsidR="00862085" w:rsidRDefault="00862085" w:rsidP="00862085">
      <w:pPr>
        <w:pStyle w:val="a4"/>
        <w:rPr>
          <w:rFonts w:ascii="Times New Roman" w:hAnsi="Times New Roman" w:cs="Times New Roman"/>
          <w:sz w:val="24"/>
          <w:szCs w:val="24"/>
          <w:lang w:val="ro-RO"/>
        </w:rPr>
      </w:pPr>
    </w:p>
    <w:p w:rsidR="00862085" w:rsidRDefault="00862085" w:rsidP="00862085">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862085" w:rsidRDefault="00862085" w:rsidP="00862085">
      <w:pPr>
        <w:pStyle w:val="a4"/>
        <w:rPr>
          <w:rFonts w:ascii="Times New Roman" w:hAnsi="Times New Roman" w:cs="Times New Roman"/>
          <w:sz w:val="24"/>
          <w:szCs w:val="24"/>
          <w:lang w:val="ro-RO"/>
        </w:rPr>
      </w:pPr>
    </w:p>
    <w:p w:rsidR="00862085" w:rsidRDefault="00862085" w:rsidP="00862085">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Controlul asupra executării prezentei decizii revine viceprimarilor mun</w:t>
      </w:r>
      <w:r w:rsidR="00BD63BD">
        <w:rPr>
          <w:rFonts w:ascii="Times New Roman" w:hAnsi="Times New Roman" w:cs="Times New Roman"/>
          <w:sz w:val="24"/>
          <w:szCs w:val="24"/>
          <w:lang w:val="ro-RO"/>
        </w:rPr>
        <w:t xml:space="preserve">icipiului </w:t>
      </w:r>
      <w:r>
        <w:rPr>
          <w:rFonts w:ascii="Times New Roman" w:hAnsi="Times New Roman" w:cs="Times New Roman"/>
          <w:sz w:val="24"/>
          <w:szCs w:val="24"/>
          <w:lang w:val="ro-RO"/>
        </w:rPr>
        <w:t xml:space="preserve">Orhei dna </w:t>
      </w:r>
      <w:r w:rsidR="00BD63BD">
        <w:rPr>
          <w:rFonts w:ascii="Times New Roman" w:hAnsi="Times New Roman" w:cs="Times New Roman"/>
          <w:sz w:val="24"/>
          <w:szCs w:val="24"/>
          <w:lang w:val="ro-RO"/>
        </w:rPr>
        <w:t>Cristina COJOCARI</w:t>
      </w:r>
      <w:r>
        <w:rPr>
          <w:rFonts w:ascii="Times New Roman" w:hAnsi="Times New Roman" w:cs="Times New Roman"/>
          <w:sz w:val="24"/>
          <w:szCs w:val="24"/>
          <w:lang w:val="ro-RO"/>
        </w:rPr>
        <w:t>.</w:t>
      </w:r>
    </w:p>
    <w:p w:rsidR="00862085" w:rsidRDefault="00862085" w:rsidP="00862085">
      <w:pPr>
        <w:pStyle w:val="a4"/>
        <w:rPr>
          <w:rFonts w:ascii="Times New Roman" w:hAnsi="Times New Roman" w:cs="Times New Roman"/>
          <w:sz w:val="24"/>
          <w:szCs w:val="24"/>
          <w:lang w:val="ro-RO"/>
        </w:rPr>
      </w:pPr>
    </w:p>
    <w:p w:rsidR="00862085" w:rsidRDefault="00862085" w:rsidP="00862085">
      <w:pPr>
        <w:pStyle w:val="a3"/>
        <w:jc w:val="both"/>
        <w:rPr>
          <w:rFonts w:ascii="Times New Roman" w:hAnsi="Times New Roman" w:cs="Times New Roman"/>
          <w:sz w:val="24"/>
          <w:szCs w:val="24"/>
          <w:lang w:val="ro-RO"/>
        </w:rPr>
      </w:pPr>
    </w:p>
    <w:p w:rsidR="00862085" w:rsidRDefault="00862085" w:rsidP="00862085">
      <w:pPr>
        <w:pStyle w:val="a3"/>
        <w:jc w:val="both"/>
        <w:rPr>
          <w:rFonts w:ascii="Times New Roman" w:hAnsi="Times New Roman" w:cs="Times New Roman"/>
          <w:sz w:val="24"/>
          <w:szCs w:val="24"/>
          <w:lang w:val="ro-RO"/>
        </w:rPr>
      </w:pPr>
    </w:p>
    <w:p w:rsidR="00862085" w:rsidRDefault="00862085"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Primar al municipiului Orhei                                                         </w:t>
      </w:r>
      <w:r w:rsidR="00110A8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Pavel VEREJANU</w:t>
      </w:r>
    </w:p>
    <w:p w:rsidR="00862085" w:rsidRDefault="00862085"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Viceprimar                                                                                   </w:t>
      </w:r>
      <w:r w:rsidR="00110A8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BD63BD">
        <w:rPr>
          <w:rFonts w:ascii="Times New Roman" w:hAnsi="Times New Roman" w:cs="Times New Roman"/>
          <w:sz w:val="24"/>
          <w:szCs w:val="24"/>
          <w:lang w:val="ro-RO"/>
        </w:rPr>
        <w:t>Cristina COJOCARI</w:t>
      </w:r>
    </w:p>
    <w:p w:rsidR="00110A80" w:rsidRDefault="00862085"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Viceprimar                                                                                     </w:t>
      </w:r>
      <w:r w:rsidR="00BD63B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BD63BD">
        <w:rPr>
          <w:rFonts w:ascii="Times New Roman" w:hAnsi="Times New Roman" w:cs="Times New Roman"/>
          <w:sz w:val="24"/>
          <w:szCs w:val="24"/>
          <w:lang w:val="ro-RO"/>
        </w:rPr>
        <w:t>Anastasia ȚURCAN</w:t>
      </w:r>
    </w:p>
    <w:p w:rsidR="00862085"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Viceprimar                                                                                                             </w:t>
      </w:r>
      <w:r w:rsidR="00BD63BD">
        <w:rPr>
          <w:rFonts w:ascii="Times New Roman" w:hAnsi="Times New Roman" w:cs="Times New Roman"/>
          <w:sz w:val="24"/>
          <w:szCs w:val="24"/>
          <w:lang w:val="ro-RO"/>
        </w:rPr>
        <w:t>Valerian CRISTEA</w:t>
      </w:r>
    </w:p>
    <w:p w:rsidR="00110A80"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Tatiana SANTONI</w:t>
      </w:r>
    </w:p>
    <w:p w:rsidR="00110A80"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110A80"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110A80"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110A80" w:rsidRDefault="00110A80" w:rsidP="00F0230C">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w:t>
      </w:r>
      <w:r w:rsidR="00F0230C">
        <w:rPr>
          <w:rFonts w:ascii="Times New Roman" w:hAnsi="Times New Roman" w:cs="Times New Roman"/>
          <w:sz w:val="24"/>
          <w:szCs w:val="24"/>
          <w:lang w:val="ro-RO"/>
        </w:rPr>
        <w:t xml:space="preserve">              Alina TRUSOVSCAIA</w:t>
      </w:r>
    </w:p>
    <w:sectPr w:rsidR="00110A80" w:rsidSect="00110A80">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7BC2"/>
    <w:multiLevelType w:val="hybridMultilevel"/>
    <w:tmpl w:val="2704136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223E8"/>
    <w:rsid w:val="000A1CA8"/>
    <w:rsid w:val="00110A80"/>
    <w:rsid w:val="003332D3"/>
    <w:rsid w:val="00334023"/>
    <w:rsid w:val="003B2BF1"/>
    <w:rsid w:val="00420936"/>
    <w:rsid w:val="00430C5A"/>
    <w:rsid w:val="005D06DA"/>
    <w:rsid w:val="00645521"/>
    <w:rsid w:val="00704168"/>
    <w:rsid w:val="00862085"/>
    <w:rsid w:val="009571E6"/>
    <w:rsid w:val="00976671"/>
    <w:rsid w:val="00AA4AFA"/>
    <w:rsid w:val="00B044A1"/>
    <w:rsid w:val="00BD63BD"/>
    <w:rsid w:val="00CF5B4C"/>
    <w:rsid w:val="00DC688F"/>
    <w:rsid w:val="00DE0921"/>
    <w:rsid w:val="00E86245"/>
    <w:rsid w:val="00F0230C"/>
    <w:rsid w:val="00F223E8"/>
    <w:rsid w:val="00FA5F50"/>
    <w:rsid w:val="00FD5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3E8"/>
    <w:pPr>
      <w:spacing w:line="240" w:lineRule="auto"/>
    </w:pPr>
  </w:style>
  <w:style w:type="paragraph" w:styleId="a4">
    <w:name w:val="List Paragraph"/>
    <w:basedOn w:val="a"/>
    <w:uiPriority w:val="34"/>
    <w:qFormat/>
    <w:rsid w:val="00430C5A"/>
    <w:pPr>
      <w:ind w:left="720"/>
      <w:contextualSpacing/>
    </w:pPr>
  </w:style>
</w:styles>
</file>

<file path=word/webSettings.xml><?xml version="1.0" encoding="utf-8"?>
<w:webSettings xmlns:r="http://schemas.openxmlformats.org/officeDocument/2006/relationships" xmlns:w="http://schemas.openxmlformats.org/wordprocessingml/2006/main">
  <w:divs>
    <w:div w:id="2753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User Windows</cp:lastModifiedBy>
  <cp:revision>11</cp:revision>
  <cp:lastPrinted>2020-02-28T07:38:00Z</cp:lastPrinted>
  <dcterms:created xsi:type="dcterms:W3CDTF">2020-02-26T11:11:00Z</dcterms:created>
  <dcterms:modified xsi:type="dcterms:W3CDTF">2020-02-28T08:10:00Z</dcterms:modified>
</cp:coreProperties>
</file>