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25" w:rsidRPr="008736FA" w:rsidRDefault="00167425" w:rsidP="00167425">
      <w:pPr>
        <w:rPr>
          <w:lang w:val="en-US"/>
        </w:rPr>
      </w:pPr>
      <w:r w:rsidRPr="008736FA">
        <w:rPr>
          <w:lang w:val="en-US"/>
        </w:rPr>
        <w:t>CONSILIUL MUNICIPAL ORHEI</w:t>
      </w:r>
    </w:p>
    <w:p w:rsidR="00167425" w:rsidRPr="008736FA" w:rsidRDefault="00167425" w:rsidP="00167425">
      <w:pPr>
        <w:jc w:val="right"/>
        <w:rPr>
          <w:lang w:val="en-US"/>
        </w:rPr>
      </w:pPr>
      <w:r w:rsidRPr="008736FA">
        <w:rPr>
          <w:lang w:val="en-US"/>
        </w:rPr>
        <w:t>PROIECT</w:t>
      </w:r>
    </w:p>
    <w:p w:rsidR="00167425" w:rsidRPr="008736FA" w:rsidRDefault="00167425" w:rsidP="00167425">
      <w:pPr>
        <w:jc w:val="center"/>
        <w:rPr>
          <w:lang w:val="ro-RO"/>
        </w:rPr>
      </w:pPr>
      <w:r w:rsidRPr="008736FA">
        <w:rPr>
          <w:lang w:val="en-US"/>
        </w:rPr>
        <w:t>DECI</w:t>
      </w:r>
      <w:r w:rsidRPr="008736FA">
        <w:rPr>
          <w:lang w:val="ro-RO"/>
        </w:rPr>
        <w:t>ZIE</w:t>
      </w:r>
    </w:p>
    <w:p w:rsidR="00167425" w:rsidRPr="008736FA" w:rsidRDefault="00167425" w:rsidP="00167425">
      <w:pPr>
        <w:jc w:val="right"/>
        <w:rPr>
          <w:lang w:val="ro-RO"/>
        </w:rPr>
      </w:pPr>
      <w:r w:rsidRPr="008736FA">
        <w:rPr>
          <w:lang w:val="ro-RO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</w:t>
      </w:r>
      <w:r>
        <w:rPr>
          <w:lang w:val="ro-RO"/>
        </w:rPr>
        <w:t>9</w:t>
      </w:r>
    </w:p>
    <w:p w:rsidR="00167425" w:rsidRPr="00173528" w:rsidRDefault="00167425" w:rsidP="00167425">
      <w:pPr>
        <w:jc w:val="both"/>
        <w:rPr>
          <w:lang w:val="ro-MO"/>
        </w:rPr>
      </w:pPr>
      <w:r w:rsidRPr="00173528">
        <w:rPr>
          <w:lang w:val="ro-MO"/>
        </w:rPr>
        <w:t xml:space="preserve">Cu privire la modificarea Deciziei Consiliului </w:t>
      </w:r>
    </w:p>
    <w:p w:rsidR="00167425" w:rsidRPr="00173528" w:rsidRDefault="00DE0F39" w:rsidP="00167425">
      <w:pPr>
        <w:jc w:val="both"/>
        <w:rPr>
          <w:lang w:val="ro-MO"/>
        </w:rPr>
      </w:pPr>
      <w:r w:rsidRPr="00173528">
        <w:rPr>
          <w:lang w:val="ro-MO"/>
        </w:rPr>
        <w:t>municipal</w:t>
      </w:r>
      <w:r w:rsidR="00167425" w:rsidRPr="00173528">
        <w:rPr>
          <w:lang w:val="ro-MO"/>
        </w:rPr>
        <w:t xml:space="preserve"> Orhei nr.14.12 din 29.12.2017 </w:t>
      </w:r>
    </w:p>
    <w:p w:rsidR="00167425" w:rsidRPr="00173528" w:rsidRDefault="00167425" w:rsidP="00167425">
      <w:pPr>
        <w:jc w:val="both"/>
        <w:rPr>
          <w:lang w:val="ro-MO"/>
        </w:rPr>
      </w:pPr>
    </w:p>
    <w:p w:rsidR="00167425" w:rsidRPr="00173528" w:rsidRDefault="00167425" w:rsidP="00167425">
      <w:pPr>
        <w:jc w:val="both"/>
        <w:rPr>
          <w:lang w:val="ro-MO"/>
        </w:rPr>
      </w:pPr>
    </w:p>
    <w:p w:rsidR="00167425" w:rsidRPr="00173528" w:rsidRDefault="00285184" w:rsidP="00167425">
      <w:pPr>
        <w:pStyle w:val="Style5"/>
        <w:widowControl/>
        <w:spacing w:before="106"/>
        <w:jc w:val="both"/>
        <w:rPr>
          <w:rStyle w:val="3"/>
          <w:color w:val="auto"/>
          <w:spacing w:val="0"/>
          <w:sz w:val="24"/>
          <w:szCs w:val="24"/>
          <w:shd w:val="clear" w:color="auto" w:fill="auto"/>
          <w:lang w:val="ro-MO"/>
        </w:rPr>
      </w:pPr>
      <w:r w:rsidRPr="00173528">
        <w:rPr>
          <w:lang w:val="ro-MO"/>
        </w:rPr>
        <w:t>În conformitate cu art.62-64 ale Legii nr.100 din 22.12.2017 cu privire la actele normative</w:t>
      </w:r>
      <w:r w:rsidR="004E54C4" w:rsidRPr="00173528">
        <w:rPr>
          <w:lang w:val="ro-MO"/>
        </w:rPr>
        <w:t>, ar</w:t>
      </w:r>
      <w:r w:rsidR="00173528" w:rsidRPr="00173528">
        <w:rPr>
          <w:lang w:val="ro-MO"/>
        </w:rPr>
        <w:t>t</w:t>
      </w:r>
      <w:r w:rsidR="004E54C4" w:rsidRPr="00173528">
        <w:rPr>
          <w:lang w:val="ro-MO"/>
        </w:rPr>
        <w:t>.</w:t>
      </w:r>
      <w:r w:rsidR="00173528" w:rsidRPr="00173528">
        <w:rPr>
          <w:lang w:val="ro-MO"/>
        </w:rPr>
        <w:t xml:space="preserve"> </w:t>
      </w:r>
      <w:r w:rsidR="004E54C4" w:rsidRPr="00173528">
        <w:rPr>
          <w:lang w:val="ro-MO"/>
        </w:rPr>
        <w:t>8-13,</w:t>
      </w:r>
      <w:r w:rsidR="00173528" w:rsidRPr="00173528">
        <w:rPr>
          <w:lang w:val="ro-MO"/>
        </w:rPr>
        <w:t>15</w:t>
      </w:r>
      <w:r w:rsidR="004E54C4" w:rsidRPr="00173528">
        <w:rPr>
          <w:lang w:val="ro-MO"/>
        </w:rPr>
        <w:t xml:space="preserve"> ale Legii </w:t>
      </w:r>
      <w:r w:rsidR="00173528" w:rsidRPr="00173528">
        <w:rPr>
          <w:lang w:val="ro-MO"/>
        </w:rPr>
        <w:t xml:space="preserve">nr. </w:t>
      </w:r>
      <w:r w:rsidR="004E54C4" w:rsidRPr="00173528">
        <w:rPr>
          <w:lang w:val="ro-MO"/>
        </w:rPr>
        <w:t>239 din 13.11.2008 privind transparen</w:t>
      </w:r>
      <w:r w:rsidR="00173528" w:rsidRPr="00173528">
        <w:rPr>
          <w:lang w:val="ro-MO"/>
        </w:rPr>
        <w:t>ț</w:t>
      </w:r>
      <w:r w:rsidR="004E54C4" w:rsidRPr="00173528">
        <w:rPr>
          <w:lang w:val="ro-MO"/>
        </w:rPr>
        <w:t>a procesului decizional,</w:t>
      </w:r>
      <w:r w:rsidR="00173528" w:rsidRPr="00173528">
        <w:rPr>
          <w:rStyle w:val="FontStyle12"/>
          <w:sz w:val="24"/>
          <w:szCs w:val="24"/>
          <w:lang w:val="ro-MO" w:eastAsia="en-US"/>
        </w:rPr>
        <w:t xml:space="preserve"> </w:t>
      </w:r>
      <w:r w:rsidRPr="00173528">
        <w:rPr>
          <w:rStyle w:val="FontStyle12"/>
          <w:sz w:val="24"/>
          <w:szCs w:val="24"/>
          <w:lang w:val="ro-MO" w:eastAsia="en-US"/>
        </w:rPr>
        <w:t xml:space="preserve">art.14(1), (2) </w:t>
      </w:r>
      <w:r w:rsidRPr="00173528">
        <w:rPr>
          <w:lang w:val="ro-MO"/>
        </w:rPr>
        <w:t>din Legea privind administra</w:t>
      </w:r>
      <w:r w:rsidR="00173528" w:rsidRPr="00173528">
        <w:rPr>
          <w:lang w:val="ro-MO"/>
        </w:rPr>
        <w:t>ț</w:t>
      </w:r>
      <w:r w:rsidRPr="00173528">
        <w:rPr>
          <w:lang w:val="ro-MO"/>
        </w:rPr>
        <w:t>ia public</w:t>
      </w:r>
      <w:r w:rsidR="00173528" w:rsidRPr="00173528">
        <w:rPr>
          <w:lang w:val="ro-MO"/>
        </w:rPr>
        <w:t>ă</w:t>
      </w:r>
      <w:r w:rsidRPr="00173528">
        <w:rPr>
          <w:lang w:val="ro-MO"/>
        </w:rPr>
        <w:t xml:space="preserve"> local</w:t>
      </w:r>
      <w:r w:rsidR="00173528" w:rsidRPr="00173528">
        <w:rPr>
          <w:lang w:val="ro-MO"/>
        </w:rPr>
        <w:t>ă</w:t>
      </w:r>
      <w:r w:rsidRPr="00173528">
        <w:rPr>
          <w:lang w:val="ro-MO"/>
        </w:rPr>
        <w:t xml:space="preserve"> nr.436-XVI din 28.12.2006 , </w:t>
      </w:r>
      <w:r w:rsidR="00167425" w:rsidRPr="00173528">
        <w:rPr>
          <w:rStyle w:val="FontStyle12"/>
          <w:sz w:val="24"/>
          <w:szCs w:val="24"/>
          <w:lang w:val="ro-MO" w:eastAsia="en-US"/>
        </w:rPr>
        <w:t>art. 6 alin (5) al Legii nr.231 cu privire la comerțul interior din 23.09.2010</w:t>
      </w:r>
      <w:r w:rsidRPr="00173528">
        <w:rPr>
          <w:rStyle w:val="FontStyle12"/>
          <w:sz w:val="24"/>
          <w:szCs w:val="24"/>
          <w:lang w:val="ro-MO" w:eastAsia="en-US"/>
        </w:rPr>
        <w:t xml:space="preserve"> și în scopul asigurării veniturilor</w:t>
      </w:r>
      <w:r w:rsidRPr="00173528">
        <w:rPr>
          <w:lang w:val="ro-MO"/>
        </w:rPr>
        <w:t xml:space="preserve">  primăriei municipiului Orhei</w:t>
      </w:r>
      <w:r w:rsidRPr="00173528">
        <w:rPr>
          <w:rStyle w:val="FontStyle12"/>
          <w:sz w:val="24"/>
          <w:szCs w:val="24"/>
          <w:lang w:val="ro-MO" w:eastAsia="en-US"/>
        </w:rPr>
        <w:t xml:space="preserve">  și țin</w:t>
      </w:r>
      <w:r w:rsidR="00173528">
        <w:rPr>
          <w:rStyle w:val="FontStyle12"/>
          <w:sz w:val="24"/>
          <w:szCs w:val="24"/>
          <w:lang w:val="ro-MO" w:eastAsia="en-US"/>
        </w:rPr>
        <w:t>â</w:t>
      </w:r>
      <w:r w:rsidRPr="00173528">
        <w:rPr>
          <w:rStyle w:val="FontStyle12"/>
          <w:sz w:val="24"/>
          <w:szCs w:val="24"/>
          <w:lang w:val="ro-MO" w:eastAsia="en-US"/>
        </w:rPr>
        <w:t xml:space="preserve">nd cont de cererile agenților economici și </w:t>
      </w:r>
      <w:r w:rsidR="00167425" w:rsidRPr="00173528">
        <w:rPr>
          <w:lang w:val="ro-MO"/>
        </w:rPr>
        <w:t>nota informativă prezentată</w:t>
      </w:r>
    </w:p>
    <w:p w:rsidR="00167425" w:rsidRPr="00173528" w:rsidRDefault="00167425" w:rsidP="00167425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167425" w:rsidRPr="00173528" w:rsidRDefault="00167425" w:rsidP="00167425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173528">
        <w:rPr>
          <w:rFonts w:ascii="Times New Roman" w:hAnsi="Times New Roman" w:cs="Times New Roman"/>
          <w:sz w:val="24"/>
          <w:szCs w:val="24"/>
          <w:lang w:val="ro-MO"/>
        </w:rPr>
        <w:t>CONSILIUL MUNICIPAL ORHEI DECIDE:</w:t>
      </w:r>
    </w:p>
    <w:p w:rsidR="00167425" w:rsidRPr="00173528" w:rsidRDefault="00167425" w:rsidP="00167425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167425" w:rsidRPr="00173528" w:rsidRDefault="00167425" w:rsidP="00167425">
      <w:pPr>
        <w:jc w:val="both"/>
        <w:rPr>
          <w:lang w:val="ro-MO"/>
        </w:rPr>
      </w:pPr>
      <w:r w:rsidRPr="00173528">
        <w:rPr>
          <w:lang w:val="ro-MO"/>
        </w:rPr>
        <w:t xml:space="preserve"> </w:t>
      </w:r>
    </w:p>
    <w:p w:rsidR="00167425" w:rsidRPr="00D2506B" w:rsidRDefault="00D2506B" w:rsidP="00D2506B">
      <w:pPr>
        <w:ind w:firstLine="360"/>
        <w:rPr>
          <w:lang w:val="ro-MO"/>
        </w:rPr>
      </w:pPr>
      <w:r>
        <w:rPr>
          <w:lang w:val="ro-MO"/>
        </w:rPr>
        <w:t xml:space="preserve">     </w:t>
      </w:r>
      <w:r w:rsidR="00173528" w:rsidRPr="00D2506B">
        <w:rPr>
          <w:lang w:val="ro-MO"/>
        </w:rPr>
        <w:t xml:space="preserve">1. </w:t>
      </w:r>
      <w:r w:rsidR="00167425" w:rsidRPr="00D2506B">
        <w:rPr>
          <w:lang w:val="ro-MO"/>
        </w:rPr>
        <w:t xml:space="preserve">Se modifică </w:t>
      </w:r>
      <w:r w:rsidR="00494078" w:rsidRPr="00D2506B">
        <w:rPr>
          <w:lang w:val="ro-MO"/>
        </w:rPr>
        <w:t xml:space="preserve"> </w:t>
      </w:r>
      <w:r w:rsidR="00167425" w:rsidRPr="00D2506B">
        <w:rPr>
          <w:lang w:val="ro-MO"/>
        </w:rPr>
        <w:t>Decizia consiliului municipal Orhei nr. 14.12 din 29.12.2017 ”Cu privire la aprobarea Regulamentului de desfășurare a activității de comerț în municipiul Orhei” și anume:</w:t>
      </w:r>
    </w:p>
    <w:p w:rsidR="00D2506B" w:rsidRDefault="00D2506B" w:rsidP="00D2506B">
      <w:pPr>
        <w:ind w:left="360"/>
        <w:rPr>
          <w:lang w:val="ro-MO"/>
        </w:rPr>
      </w:pPr>
      <w:r>
        <w:rPr>
          <w:lang w:val="ro-MO"/>
        </w:rPr>
        <w:tab/>
        <w:t xml:space="preserve"> </w:t>
      </w:r>
      <w:r w:rsidR="00167425" w:rsidRPr="00173528">
        <w:rPr>
          <w:lang w:val="ro-MO"/>
        </w:rPr>
        <w:t xml:space="preserve">– </w:t>
      </w:r>
      <w:r w:rsidR="004A6406" w:rsidRPr="00173528">
        <w:rPr>
          <w:lang w:val="ro-MO"/>
        </w:rPr>
        <w:t xml:space="preserve"> </w:t>
      </w:r>
      <w:r w:rsidR="00173528" w:rsidRPr="00173528">
        <w:rPr>
          <w:lang w:val="ro-MO"/>
        </w:rPr>
        <w:t>pct</w:t>
      </w:r>
      <w:r w:rsidR="00167425" w:rsidRPr="00173528">
        <w:rPr>
          <w:lang w:val="ro-MO"/>
        </w:rPr>
        <w:t>. 3.8</w:t>
      </w:r>
      <w:r w:rsidR="0055132F" w:rsidRPr="00173528">
        <w:rPr>
          <w:lang w:val="ro-MO"/>
        </w:rPr>
        <w:t xml:space="preserve"> din Regulamentului de desfășurare a activității de comerț în municipiul Orhei </w:t>
      </w:r>
    </w:p>
    <w:p w:rsidR="00167425" w:rsidRPr="00173528" w:rsidRDefault="00D2506B" w:rsidP="00D2506B">
      <w:pPr>
        <w:ind w:left="360"/>
        <w:rPr>
          <w:lang w:val="ro-MO"/>
        </w:rPr>
      </w:pPr>
      <w:r>
        <w:rPr>
          <w:lang w:val="ro-MO"/>
        </w:rPr>
        <w:t xml:space="preserve">         </w:t>
      </w:r>
      <w:r w:rsidR="0055132F" w:rsidRPr="00173528">
        <w:rPr>
          <w:lang w:val="ro-MO"/>
        </w:rPr>
        <w:t xml:space="preserve">se exclude </w:t>
      </w:r>
      <w:r w:rsidR="00167425" w:rsidRPr="00173528">
        <w:rPr>
          <w:lang w:val="ro-MO"/>
        </w:rPr>
        <w:t>.</w:t>
      </w:r>
    </w:p>
    <w:p w:rsidR="00494078" w:rsidRDefault="00167425" w:rsidP="00D2506B">
      <w:pPr>
        <w:ind w:left="708"/>
        <w:rPr>
          <w:lang w:val="ro-MO"/>
        </w:rPr>
      </w:pPr>
      <w:r w:rsidRPr="00173528">
        <w:rPr>
          <w:lang w:val="ro-MO"/>
        </w:rPr>
        <w:t xml:space="preserve">-  </w:t>
      </w:r>
      <w:r w:rsidR="00173528" w:rsidRPr="00173528">
        <w:rPr>
          <w:lang w:val="ro-MO"/>
        </w:rPr>
        <w:t>la pct</w:t>
      </w:r>
      <w:r w:rsidRPr="00173528">
        <w:rPr>
          <w:lang w:val="ro-MO"/>
        </w:rPr>
        <w:t>. 4.1(9)</w:t>
      </w:r>
      <w:r w:rsidR="0055132F" w:rsidRPr="00173528">
        <w:rPr>
          <w:lang w:val="ro-MO"/>
        </w:rPr>
        <w:t xml:space="preserve"> al Regulamentului de desfășurare a acti</w:t>
      </w:r>
      <w:r w:rsidR="00D2506B">
        <w:rPr>
          <w:lang w:val="ro-MO"/>
        </w:rPr>
        <w:t xml:space="preserve">vității de comerț în municipiul </w:t>
      </w:r>
      <w:r w:rsidR="0055132F" w:rsidRPr="00173528">
        <w:rPr>
          <w:lang w:val="ro-MO"/>
        </w:rPr>
        <w:t>Orhei</w:t>
      </w:r>
      <w:r w:rsidR="00173528" w:rsidRPr="00173528">
        <w:rPr>
          <w:lang w:val="ro-MO"/>
        </w:rPr>
        <w:t xml:space="preserve"> subpunctele 2-8 se exclud.</w:t>
      </w:r>
    </w:p>
    <w:p w:rsidR="00D2506B" w:rsidRPr="00173528" w:rsidRDefault="00D2506B" w:rsidP="00D2506B">
      <w:pPr>
        <w:ind w:left="708"/>
        <w:rPr>
          <w:lang w:val="ro-MO"/>
        </w:rPr>
      </w:pPr>
    </w:p>
    <w:p w:rsidR="00494078" w:rsidRPr="00173528" w:rsidRDefault="00D2506B" w:rsidP="00D2506B">
      <w:pPr>
        <w:ind w:firstLine="708"/>
        <w:rPr>
          <w:lang w:val="ro-MO"/>
        </w:rPr>
      </w:pPr>
      <w:r>
        <w:rPr>
          <w:lang w:val="ro-MO"/>
        </w:rPr>
        <w:t xml:space="preserve"> </w:t>
      </w:r>
      <w:r w:rsidR="00494078" w:rsidRPr="00173528">
        <w:rPr>
          <w:lang w:val="ro-MO"/>
        </w:rPr>
        <w:t xml:space="preserve">2. Prezenta decizie intră in vigoare la data aprobării, se include in Registrul de stat al </w:t>
      </w:r>
      <w:r>
        <w:rPr>
          <w:lang w:val="ro-MO"/>
        </w:rPr>
        <w:t xml:space="preserve">  </w:t>
      </w:r>
      <w:r w:rsidR="00494078" w:rsidRPr="00173528">
        <w:rPr>
          <w:lang w:val="ro-MO"/>
        </w:rPr>
        <w:t>actelor locale și poate fi atacată in judec</w:t>
      </w:r>
      <w:r w:rsidR="00173528">
        <w:rPr>
          <w:lang w:val="ro-MO"/>
        </w:rPr>
        <w:t>ă</w:t>
      </w:r>
      <w:r w:rsidR="00494078" w:rsidRPr="00173528">
        <w:rPr>
          <w:lang w:val="ro-MO"/>
        </w:rPr>
        <w:t>toria Orhei in termen de 30 zile de la comunicare.</w:t>
      </w:r>
    </w:p>
    <w:p w:rsidR="00167425" w:rsidRPr="00173528" w:rsidRDefault="00167425" w:rsidP="00173528">
      <w:pPr>
        <w:ind w:left="360"/>
        <w:rPr>
          <w:lang w:val="ro-MO"/>
        </w:rPr>
      </w:pPr>
    </w:p>
    <w:p w:rsidR="00167425" w:rsidRPr="00173528" w:rsidRDefault="00494078" w:rsidP="00D2506B">
      <w:pPr>
        <w:ind w:firstLine="708"/>
        <w:rPr>
          <w:lang w:val="ro-MO"/>
        </w:rPr>
      </w:pPr>
      <w:r w:rsidRPr="00173528">
        <w:rPr>
          <w:lang w:val="ro-MO"/>
        </w:rPr>
        <w:t>3.</w:t>
      </w:r>
      <w:r w:rsidR="00167425" w:rsidRPr="00173528">
        <w:rPr>
          <w:lang w:val="ro-MO"/>
        </w:rPr>
        <w:t>Controlul executării prevederilor prezentei decizii revine viceprimarului de ramură, dna Anastasia ȚURCAN.</w:t>
      </w:r>
    </w:p>
    <w:p w:rsidR="00167425" w:rsidRPr="00173528" w:rsidRDefault="00167425" w:rsidP="00167425">
      <w:pPr>
        <w:pStyle w:val="a3"/>
        <w:rPr>
          <w:lang w:val="ro-MO"/>
        </w:rPr>
      </w:pPr>
    </w:p>
    <w:p w:rsidR="00167425" w:rsidRPr="00173528" w:rsidRDefault="00167425" w:rsidP="00167425">
      <w:pPr>
        <w:ind w:left="360"/>
        <w:jc w:val="both"/>
        <w:rPr>
          <w:lang w:val="ro-MO"/>
        </w:rPr>
      </w:pPr>
    </w:p>
    <w:p w:rsidR="00167425" w:rsidRPr="00173528" w:rsidRDefault="00167425" w:rsidP="00167425">
      <w:pPr>
        <w:rPr>
          <w:lang w:val="ro-MO"/>
        </w:rPr>
      </w:pPr>
      <w:r w:rsidRPr="00173528">
        <w:rPr>
          <w:lang w:val="ro-MO"/>
        </w:rPr>
        <w:t>Primarul  municipiului Orhei</w:t>
      </w:r>
      <w:r w:rsidRPr="00173528">
        <w:rPr>
          <w:lang w:val="ro-MO"/>
        </w:rPr>
        <w:tab/>
      </w:r>
      <w:r w:rsidRPr="00173528">
        <w:rPr>
          <w:lang w:val="ro-MO"/>
        </w:rPr>
        <w:tab/>
      </w:r>
      <w:r w:rsidRPr="00173528">
        <w:rPr>
          <w:lang w:val="ro-MO"/>
        </w:rPr>
        <w:tab/>
      </w:r>
      <w:r w:rsidRPr="00173528">
        <w:rPr>
          <w:lang w:val="ro-MO"/>
        </w:rPr>
        <w:tab/>
      </w:r>
      <w:r w:rsidRPr="00173528">
        <w:rPr>
          <w:lang w:val="ro-MO"/>
        </w:rPr>
        <w:tab/>
        <w:t xml:space="preserve">              Pavel  VEREJAN</w:t>
      </w:r>
    </w:p>
    <w:p w:rsidR="00167425" w:rsidRPr="00173528" w:rsidRDefault="00167425" w:rsidP="00167425">
      <w:pPr>
        <w:rPr>
          <w:lang w:val="ro-MO"/>
        </w:rPr>
      </w:pPr>
    </w:p>
    <w:p w:rsidR="00167425" w:rsidRPr="00173528" w:rsidRDefault="00167425" w:rsidP="00167425">
      <w:pPr>
        <w:tabs>
          <w:tab w:val="left" w:pos="8662"/>
          <w:tab w:val="left" w:pos="9372"/>
        </w:tabs>
        <w:ind w:right="-1"/>
        <w:rPr>
          <w:lang w:val="ro-MO"/>
        </w:rPr>
      </w:pPr>
      <w:r w:rsidRPr="00173528">
        <w:rPr>
          <w:lang w:val="ro-MO"/>
        </w:rPr>
        <w:t>Viceprimar al mun. Orhei                                                                    Anastasia ȚURCAN</w:t>
      </w:r>
    </w:p>
    <w:p w:rsidR="00167425" w:rsidRPr="00173528" w:rsidRDefault="00167425" w:rsidP="00167425">
      <w:pPr>
        <w:tabs>
          <w:tab w:val="left" w:pos="8662"/>
          <w:tab w:val="left" w:pos="9372"/>
        </w:tabs>
        <w:ind w:right="-1"/>
        <w:rPr>
          <w:lang w:val="ro-MO"/>
        </w:rPr>
      </w:pPr>
    </w:p>
    <w:p w:rsidR="00167425" w:rsidRPr="00173528" w:rsidRDefault="00167425" w:rsidP="00167425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173528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Cristina COJOCARI</w:t>
      </w:r>
    </w:p>
    <w:p w:rsidR="00167425" w:rsidRPr="00173528" w:rsidRDefault="00167425" w:rsidP="00167425">
      <w:pPr>
        <w:tabs>
          <w:tab w:val="left" w:pos="8662"/>
          <w:tab w:val="left" w:pos="9372"/>
        </w:tabs>
        <w:ind w:right="-1"/>
        <w:rPr>
          <w:lang w:val="ro-MO"/>
        </w:rPr>
      </w:pPr>
    </w:p>
    <w:p w:rsidR="00167425" w:rsidRPr="00173528" w:rsidRDefault="00167425" w:rsidP="00167425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173528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Valerian CRISTEA</w:t>
      </w:r>
    </w:p>
    <w:p w:rsidR="00167425" w:rsidRPr="00173528" w:rsidRDefault="00167425" w:rsidP="00167425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</w:p>
    <w:p w:rsidR="00167425" w:rsidRPr="00173528" w:rsidRDefault="00167425" w:rsidP="00167425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173528">
        <w:rPr>
          <w:rFonts w:ascii="Times New Roman" w:hAnsi="Times New Roman" w:cs="Times New Roman"/>
          <w:sz w:val="24"/>
          <w:szCs w:val="24"/>
          <w:lang w:val="ro-MO"/>
        </w:rPr>
        <w:t>Contabil-șef, interimar                                                                          Tatiana SANTONI</w:t>
      </w:r>
    </w:p>
    <w:p w:rsidR="00167425" w:rsidRPr="00173528" w:rsidRDefault="00167425" w:rsidP="00167425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</w:p>
    <w:p w:rsidR="00167425" w:rsidRPr="00173528" w:rsidRDefault="00167425" w:rsidP="00167425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173528">
        <w:rPr>
          <w:rFonts w:ascii="Times New Roman" w:hAnsi="Times New Roman" w:cs="Times New Roman"/>
          <w:sz w:val="24"/>
          <w:szCs w:val="24"/>
          <w:lang w:val="ro-MO"/>
        </w:rPr>
        <w:t>Specialist principal                                                                               Marcel BĂTRÎNCEA</w:t>
      </w:r>
    </w:p>
    <w:p w:rsidR="00167425" w:rsidRPr="00173528" w:rsidRDefault="00167425" w:rsidP="00167425">
      <w:pPr>
        <w:tabs>
          <w:tab w:val="left" w:pos="8662"/>
        </w:tabs>
        <w:ind w:right="-1"/>
        <w:rPr>
          <w:lang w:val="ro-MO"/>
        </w:rPr>
      </w:pPr>
    </w:p>
    <w:p w:rsidR="00167425" w:rsidRDefault="00167425" w:rsidP="00167425">
      <w:pPr>
        <w:tabs>
          <w:tab w:val="left" w:pos="8662"/>
        </w:tabs>
        <w:ind w:right="-1"/>
        <w:rPr>
          <w:lang w:val="ro-MO"/>
        </w:rPr>
      </w:pPr>
      <w:r w:rsidRPr="00173528">
        <w:rPr>
          <w:lang w:val="ro-MO"/>
        </w:rPr>
        <w:t>Secretar al consiliului mun.</w:t>
      </w:r>
      <w:r w:rsidR="00D2506B">
        <w:rPr>
          <w:lang w:val="ro-MO"/>
        </w:rPr>
        <w:t xml:space="preserve"> </w:t>
      </w:r>
      <w:r w:rsidRPr="00173528">
        <w:rPr>
          <w:lang w:val="ro-MO"/>
        </w:rPr>
        <w:t>Orhei                                                        Ala BURACOVSCHI</w:t>
      </w:r>
    </w:p>
    <w:p w:rsidR="007A5F6C" w:rsidRPr="00173528" w:rsidRDefault="007A5F6C" w:rsidP="00167425">
      <w:pPr>
        <w:tabs>
          <w:tab w:val="left" w:pos="8662"/>
        </w:tabs>
        <w:ind w:right="-1"/>
        <w:rPr>
          <w:lang w:val="ro-MO"/>
        </w:rPr>
      </w:pPr>
    </w:p>
    <w:p w:rsidR="00167425" w:rsidRPr="00173528" w:rsidRDefault="00167425" w:rsidP="00167425">
      <w:pPr>
        <w:tabs>
          <w:tab w:val="left" w:pos="8662"/>
        </w:tabs>
        <w:ind w:right="-1"/>
        <w:rPr>
          <w:lang w:val="ro-MO"/>
        </w:rPr>
      </w:pPr>
      <w:r w:rsidRPr="00173528">
        <w:rPr>
          <w:b/>
          <w:lang w:val="ro-MO"/>
        </w:rPr>
        <w:t>Autor:</w:t>
      </w:r>
      <w:r w:rsidRPr="00173528">
        <w:rPr>
          <w:lang w:val="ro-MO"/>
        </w:rPr>
        <w:t xml:space="preserve">                                                                                                                   </w:t>
      </w:r>
    </w:p>
    <w:p w:rsidR="00167425" w:rsidRPr="00173528" w:rsidRDefault="00167425" w:rsidP="00167425">
      <w:pPr>
        <w:tabs>
          <w:tab w:val="left" w:pos="8662"/>
        </w:tabs>
        <w:ind w:right="-1"/>
        <w:rPr>
          <w:lang w:val="ro-MO"/>
        </w:rPr>
      </w:pPr>
      <w:r w:rsidRPr="00173528">
        <w:rPr>
          <w:lang w:val="ro-MO"/>
        </w:rPr>
        <w:t xml:space="preserve"> Margareta </w:t>
      </w:r>
      <w:proofErr w:type="spellStart"/>
      <w:r w:rsidRPr="00173528">
        <w:rPr>
          <w:lang w:val="ro-MO"/>
        </w:rPr>
        <w:t>Chirilovici</w:t>
      </w:r>
      <w:proofErr w:type="spellEnd"/>
    </w:p>
    <w:p w:rsidR="00167425" w:rsidRPr="00620116" w:rsidRDefault="00167425" w:rsidP="00167425">
      <w:pPr>
        <w:tabs>
          <w:tab w:val="left" w:pos="8662"/>
        </w:tabs>
        <w:ind w:right="-1"/>
        <w:rPr>
          <w:sz w:val="20"/>
          <w:szCs w:val="20"/>
          <w:lang w:val="ro-RO"/>
        </w:rPr>
      </w:pPr>
      <w:r>
        <w:rPr>
          <w:lang w:val="ro-RO"/>
        </w:rPr>
        <w:t xml:space="preserve"> </w:t>
      </w:r>
      <w:r w:rsidRPr="00620116">
        <w:rPr>
          <w:sz w:val="20"/>
          <w:szCs w:val="20"/>
          <w:lang w:val="ro-RO"/>
        </w:rPr>
        <w:t xml:space="preserve">email: </w:t>
      </w:r>
      <w:hyperlink r:id="rId5" w:history="1">
        <w:r w:rsidRPr="00620116">
          <w:rPr>
            <w:rStyle w:val="a5"/>
            <w:sz w:val="20"/>
            <w:szCs w:val="20"/>
            <w:lang w:val="ro-RO"/>
          </w:rPr>
          <w:t>primaria@orhei.md</w:t>
        </w:r>
      </w:hyperlink>
    </w:p>
    <w:p w:rsidR="00285184" w:rsidRPr="00364369" w:rsidRDefault="00167425" w:rsidP="00167425">
      <w:pPr>
        <w:tabs>
          <w:tab w:val="left" w:pos="8662"/>
        </w:tabs>
        <w:ind w:right="-1"/>
        <w:rPr>
          <w:sz w:val="20"/>
          <w:szCs w:val="20"/>
          <w:lang w:val="ro-RO"/>
        </w:rPr>
      </w:pPr>
      <w:r w:rsidRPr="00620116">
        <w:rPr>
          <w:sz w:val="20"/>
          <w:szCs w:val="20"/>
          <w:lang w:val="ro-RO"/>
        </w:rPr>
        <w:t xml:space="preserve"> tel.0235-2-19-54                              </w:t>
      </w:r>
    </w:p>
    <w:sectPr w:rsidR="00285184" w:rsidRPr="00364369" w:rsidSect="0058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F4B"/>
    <w:multiLevelType w:val="hybridMultilevel"/>
    <w:tmpl w:val="579C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425"/>
    <w:rsid w:val="00167425"/>
    <w:rsid w:val="00173528"/>
    <w:rsid w:val="00285184"/>
    <w:rsid w:val="002A5248"/>
    <w:rsid w:val="00364369"/>
    <w:rsid w:val="00383E4A"/>
    <w:rsid w:val="00494078"/>
    <w:rsid w:val="004A6406"/>
    <w:rsid w:val="004E54C4"/>
    <w:rsid w:val="0055132F"/>
    <w:rsid w:val="00584C88"/>
    <w:rsid w:val="00620116"/>
    <w:rsid w:val="00631745"/>
    <w:rsid w:val="00723917"/>
    <w:rsid w:val="00767F91"/>
    <w:rsid w:val="007A5F6C"/>
    <w:rsid w:val="00810A48"/>
    <w:rsid w:val="00C755B0"/>
    <w:rsid w:val="00D2506B"/>
    <w:rsid w:val="00DE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25"/>
    <w:pPr>
      <w:ind w:left="720"/>
      <w:contextualSpacing/>
    </w:pPr>
  </w:style>
  <w:style w:type="character" w:customStyle="1" w:styleId="3">
    <w:name w:val="Основной текст3"/>
    <w:rsid w:val="00167425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16742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67425"/>
    <w:rPr>
      <w:color w:val="0000FF" w:themeColor="hyperlink"/>
      <w:u w:val="single"/>
    </w:rPr>
  </w:style>
  <w:style w:type="paragraph" w:customStyle="1" w:styleId="Style5">
    <w:name w:val="Style5"/>
    <w:basedOn w:val="a"/>
    <w:rsid w:val="00167425"/>
    <w:pPr>
      <w:widowControl w:val="0"/>
      <w:autoSpaceDE w:val="0"/>
      <w:autoSpaceDN w:val="0"/>
      <w:adjustRightInd w:val="0"/>
      <w:spacing w:line="274" w:lineRule="exact"/>
      <w:ind w:firstLine="696"/>
    </w:pPr>
  </w:style>
  <w:style w:type="character" w:customStyle="1" w:styleId="FontStyle12">
    <w:name w:val="Font Style12"/>
    <w:rsid w:val="0016742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orhe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2019-11-29T12:12:00Z</cp:lastPrinted>
  <dcterms:created xsi:type="dcterms:W3CDTF">2019-11-29T07:26:00Z</dcterms:created>
  <dcterms:modified xsi:type="dcterms:W3CDTF">2019-11-29T12:25:00Z</dcterms:modified>
</cp:coreProperties>
</file>