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8D" w:rsidRPr="00313195" w:rsidRDefault="00402F82" w:rsidP="00683CEF">
      <w:pPr>
        <w:spacing w:after="0" w:line="240" w:lineRule="auto"/>
        <w:jc w:val="center"/>
        <w:rPr>
          <w:rFonts w:ascii="Times New Roman" w:hAnsi="Times New Roman" w:cs="Times New Roman"/>
          <w:b/>
          <w:sz w:val="24"/>
          <w:szCs w:val="24"/>
        </w:rPr>
      </w:pPr>
      <w:proofErr w:type="spellStart"/>
      <w:r w:rsidRPr="00313195">
        <w:rPr>
          <w:rFonts w:ascii="Times New Roman" w:hAnsi="Times New Roman" w:cs="Times New Roman"/>
          <w:b/>
          <w:sz w:val="24"/>
          <w:szCs w:val="24"/>
          <w:lang w:val="en-US"/>
        </w:rPr>
        <w:t>Notă</w:t>
      </w:r>
      <w:proofErr w:type="spellEnd"/>
      <w:r w:rsidRPr="00313195">
        <w:rPr>
          <w:rFonts w:ascii="Times New Roman" w:hAnsi="Times New Roman" w:cs="Times New Roman"/>
          <w:b/>
          <w:sz w:val="24"/>
          <w:szCs w:val="24"/>
          <w:lang w:val="en-US"/>
        </w:rPr>
        <w:t xml:space="preserve"> </w:t>
      </w:r>
      <w:proofErr w:type="spellStart"/>
      <w:r w:rsidR="00313195" w:rsidRPr="00313195">
        <w:rPr>
          <w:rFonts w:ascii="Times New Roman" w:hAnsi="Times New Roman" w:cs="Times New Roman"/>
          <w:b/>
          <w:sz w:val="24"/>
          <w:szCs w:val="24"/>
          <w:lang w:val="en-US"/>
        </w:rPr>
        <w:t>informativ</w:t>
      </w:r>
      <w:proofErr w:type="spellEnd"/>
      <w:r w:rsidR="00313195" w:rsidRPr="00313195">
        <w:rPr>
          <w:rFonts w:ascii="Times New Roman" w:hAnsi="Times New Roman" w:cs="Times New Roman"/>
          <w:b/>
          <w:sz w:val="24"/>
          <w:szCs w:val="24"/>
        </w:rPr>
        <w:t>ă</w:t>
      </w:r>
    </w:p>
    <w:p w:rsidR="00E21E8D" w:rsidRPr="00313195" w:rsidRDefault="00E21E8D" w:rsidP="00683CEF">
      <w:pPr>
        <w:spacing w:after="0" w:line="240" w:lineRule="auto"/>
        <w:jc w:val="center"/>
        <w:rPr>
          <w:rFonts w:ascii="Times New Roman" w:hAnsi="Times New Roman" w:cs="Times New Roman"/>
          <w:b/>
          <w:sz w:val="24"/>
          <w:szCs w:val="24"/>
          <w:lang w:val="en-US"/>
        </w:rPr>
      </w:pPr>
    </w:p>
    <w:p w:rsidR="00E21E8D" w:rsidRPr="00313195" w:rsidRDefault="00E21E8D" w:rsidP="00E21E8D">
      <w:pPr>
        <w:spacing w:after="0" w:line="240" w:lineRule="auto"/>
        <w:jc w:val="center"/>
        <w:rPr>
          <w:rFonts w:ascii="Times New Roman" w:eastAsia="Calibri" w:hAnsi="Times New Roman" w:cs="Times New Roman"/>
          <w:sz w:val="24"/>
          <w:szCs w:val="24"/>
          <w:lang w:eastAsia="ru-RU"/>
        </w:rPr>
      </w:pPr>
      <w:r w:rsidRPr="00313195">
        <w:rPr>
          <w:rFonts w:ascii="Times New Roman" w:eastAsia="Calibri" w:hAnsi="Times New Roman" w:cs="Times New Roman"/>
          <w:sz w:val="24"/>
          <w:szCs w:val="24"/>
          <w:lang w:eastAsia="ru-RU"/>
        </w:rPr>
        <w:t>nr.</w:t>
      </w:r>
      <w:r w:rsidRPr="00313195">
        <w:rPr>
          <w:rFonts w:ascii="Times New Roman" w:eastAsia="Calibri" w:hAnsi="Times New Roman" w:cs="Times New Roman"/>
          <w:sz w:val="24"/>
          <w:szCs w:val="24"/>
          <w:lang w:eastAsia="ru-RU"/>
        </w:rPr>
        <w:softHyphen/>
      </w:r>
      <w:r w:rsidRPr="00313195">
        <w:rPr>
          <w:rFonts w:ascii="Times New Roman" w:eastAsia="Calibri" w:hAnsi="Times New Roman" w:cs="Times New Roman"/>
          <w:sz w:val="24"/>
          <w:szCs w:val="24"/>
          <w:lang w:eastAsia="ru-RU"/>
        </w:rPr>
        <w:softHyphen/>
        <w:t>____________din__________________________2019</w:t>
      </w:r>
    </w:p>
    <w:p w:rsidR="00E21E8D" w:rsidRPr="00313195" w:rsidRDefault="00E21E8D" w:rsidP="00683CEF">
      <w:pPr>
        <w:spacing w:after="0" w:line="240" w:lineRule="auto"/>
        <w:jc w:val="center"/>
        <w:rPr>
          <w:rFonts w:ascii="Times New Roman" w:hAnsi="Times New Roman" w:cs="Times New Roman"/>
          <w:b/>
          <w:sz w:val="24"/>
          <w:szCs w:val="24"/>
          <w:lang w:val="en-US"/>
        </w:rPr>
      </w:pPr>
    </w:p>
    <w:p w:rsidR="00C52372" w:rsidRPr="00313195" w:rsidRDefault="00402F82" w:rsidP="00B85804">
      <w:pPr>
        <w:spacing w:after="0" w:line="240" w:lineRule="auto"/>
        <w:jc w:val="center"/>
        <w:rPr>
          <w:rFonts w:ascii="Times New Roman" w:hAnsi="Times New Roman" w:cs="Times New Roman"/>
          <w:b/>
          <w:sz w:val="24"/>
          <w:szCs w:val="24"/>
        </w:rPr>
      </w:pPr>
      <w:r w:rsidRPr="00313195">
        <w:rPr>
          <w:rFonts w:ascii="Times New Roman" w:hAnsi="Times New Roman" w:cs="Times New Roman"/>
          <w:b/>
          <w:sz w:val="24"/>
          <w:szCs w:val="24"/>
          <w:lang w:val="en-US"/>
        </w:rPr>
        <w:t xml:space="preserve"> </w:t>
      </w:r>
      <w:r w:rsidR="001648E9" w:rsidRPr="00313195">
        <w:rPr>
          <w:rFonts w:ascii="Times New Roman" w:hAnsi="Times New Roman" w:cs="Times New Roman"/>
          <w:b/>
          <w:sz w:val="24"/>
          <w:szCs w:val="24"/>
        </w:rPr>
        <w:t>Cu privire la aprobarea normelor de acumulare a deșeurilor menajere solide  pentru persoanele fizice și persoanele juridice</w:t>
      </w:r>
      <w:r w:rsidR="00B85804" w:rsidRPr="00313195">
        <w:rPr>
          <w:rFonts w:ascii="Times New Roman" w:hAnsi="Times New Roman" w:cs="Times New Roman"/>
          <w:b/>
          <w:sz w:val="24"/>
          <w:szCs w:val="24"/>
        </w:rPr>
        <w:t xml:space="preserve"> care își desfășoară activitatea de comerț</w:t>
      </w:r>
      <w:r w:rsidR="001648E9" w:rsidRPr="00313195">
        <w:rPr>
          <w:rFonts w:ascii="Times New Roman" w:hAnsi="Times New Roman" w:cs="Times New Roman"/>
          <w:b/>
          <w:sz w:val="24"/>
          <w:szCs w:val="24"/>
        </w:rPr>
        <w:t>, instituțiilor de</w:t>
      </w:r>
      <w:r w:rsidR="00085E60">
        <w:rPr>
          <w:rFonts w:ascii="Times New Roman" w:hAnsi="Times New Roman" w:cs="Times New Roman"/>
          <w:b/>
          <w:sz w:val="24"/>
          <w:szCs w:val="24"/>
        </w:rPr>
        <w:t xml:space="preserve"> cultură/învățămâ</w:t>
      </w:r>
      <w:r w:rsidR="001648E9" w:rsidRPr="00313195">
        <w:rPr>
          <w:rFonts w:ascii="Times New Roman" w:hAnsi="Times New Roman" w:cs="Times New Roman"/>
          <w:b/>
          <w:sz w:val="24"/>
          <w:szCs w:val="24"/>
        </w:rPr>
        <w:t>nt</w:t>
      </w:r>
      <w:r w:rsidR="00474DF3" w:rsidRPr="00313195">
        <w:rPr>
          <w:rFonts w:ascii="Times New Roman" w:hAnsi="Times New Roman" w:cs="Times New Roman"/>
          <w:b/>
          <w:sz w:val="24"/>
          <w:szCs w:val="24"/>
        </w:rPr>
        <w:t xml:space="preserve"> și altor genuri de activitate</w:t>
      </w:r>
      <w:r w:rsidR="00B85804" w:rsidRPr="00313195">
        <w:rPr>
          <w:rFonts w:ascii="Times New Roman" w:hAnsi="Times New Roman" w:cs="Times New Roman"/>
          <w:b/>
          <w:sz w:val="24"/>
          <w:szCs w:val="24"/>
        </w:rPr>
        <w:t>.</w:t>
      </w:r>
    </w:p>
    <w:p w:rsidR="002B0027" w:rsidRPr="002B0027" w:rsidRDefault="002B0027" w:rsidP="002B0027">
      <w:pPr>
        <w:spacing w:after="0" w:line="240" w:lineRule="auto"/>
        <w:jc w:val="center"/>
        <w:rPr>
          <w:rFonts w:ascii="Times New Roman" w:hAnsi="Times New Roman" w:cs="Times New Roman"/>
          <w:sz w:val="16"/>
          <w:szCs w:val="16"/>
        </w:rPr>
      </w:pPr>
    </w:p>
    <w:tbl>
      <w:tblPr>
        <w:tblStyle w:val="a3"/>
        <w:tblW w:w="0" w:type="auto"/>
        <w:tblLook w:val="04A0"/>
      </w:tblPr>
      <w:tblGrid>
        <w:gridCol w:w="9571"/>
      </w:tblGrid>
      <w:tr w:rsidR="00402F82" w:rsidRPr="00313195" w:rsidTr="00FD5809">
        <w:trPr>
          <w:trHeight w:val="562"/>
        </w:trPr>
        <w:tc>
          <w:tcPr>
            <w:tcW w:w="9571" w:type="dxa"/>
            <w:tcBorders>
              <w:bottom w:val="single" w:sz="4" w:space="0" w:color="auto"/>
            </w:tcBorders>
          </w:tcPr>
          <w:p w:rsidR="00FD5809" w:rsidRPr="00313195" w:rsidRDefault="00313195" w:rsidP="00402F82">
            <w:pPr>
              <w:tabs>
                <w:tab w:val="left" w:pos="447"/>
              </w:tabs>
              <w:rPr>
                <w:rFonts w:ascii="Times New Roman" w:hAnsi="Times New Roman" w:cs="Times New Roman"/>
                <w:sz w:val="24"/>
                <w:szCs w:val="24"/>
                <w:lang w:val="en-US"/>
              </w:rPr>
            </w:pPr>
            <w:r>
              <w:rPr>
                <w:rFonts w:ascii="Times New Roman" w:hAnsi="Times New Roman" w:cs="Times New Roman"/>
                <w:sz w:val="24"/>
                <w:szCs w:val="24"/>
                <w:lang w:val="en-US"/>
              </w:rPr>
              <w:t xml:space="preserve">       1.Denumirea </w:t>
            </w:r>
            <w:proofErr w:type="spellStart"/>
            <w:r>
              <w:rPr>
                <w:rFonts w:ascii="Times New Roman" w:hAnsi="Times New Roman" w:cs="Times New Roman"/>
                <w:sz w:val="24"/>
                <w:szCs w:val="24"/>
                <w:lang w:val="en-US"/>
              </w:rPr>
              <w:t>autorului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participanți</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402F82" w:rsidRPr="00313195">
              <w:rPr>
                <w:rFonts w:ascii="Times New Roman" w:hAnsi="Times New Roman" w:cs="Times New Roman"/>
                <w:sz w:val="24"/>
                <w:szCs w:val="24"/>
                <w:lang w:val="en-US"/>
              </w:rPr>
              <w:t xml:space="preserve"> la </w:t>
            </w:r>
            <w:proofErr w:type="spellStart"/>
            <w:r w:rsidR="00402F82" w:rsidRPr="00313195">
              <w:rPr>
                <w:rFonts w:ascii="Times New Roman" w:hAnsi="Times New Roman" w:cs="Times New Roman"/>
                <w:sz w:val="24"/>
                <w:szCs w:val="24"/>
                <w:lang w:val="en-US"/>
              </w:rPr>
              <w:t>elaborarea</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proiectului</w:t>
            </w:r>
            <w:proofErr w:type="spellEnd"/>
            <w:r>
              <w:rPr>
                <w:rFonts w:ascii="Times New Roman" w:hAnsi="Times New Roman" w:cs="Times New Roman"/>
                <w:sz w:val="24"/>
                <w:szCs w:val="24"/>
                <w:lang w:val="en-US"/>
              </w:rPr>
              <w:t>:</w:t>
            </w:r>
            <w:r w:rsidR="00402F82" w:rsidRPr="00313195">
              <w:rPr>
                <w:rFonts w:ascii="Times New Roman" w:hAnsi="Times New Roman" w:cs="Times New Roman"/>
                <w:sz w:val="24"/>
                <w:szCs w:val="24"/>
                <w:lang w:val="en-US"/>
              </w:rPr>
              <w:t xml:space="preserve"> </w:t>
            </w:r>
          </w:p>
          <w:p w:rsidR="00402F82" w:rsidRPr="00313195" w:rsidRDefault="00FD5809" w:rsidP="00402F82">
            <w:pPr>
              <w:rPr>
                <w:rFonts w:ascii="Times New Roman" w:hAnsi="Times New Roman" w:cs="Times New Roman"/>
                <w:sz w:val="24"/>
                <w:szCs w:val="24"/>
                <w:lang w:val="en-US"/>
              </w:rPr>
            </w:pPr>
            <w:r w:rsidRPr="00313195">
              <w:rPr>
                <w:rFonts w:ascii="Times New Roman" w:hAnsi="Times New Roman" w:cs="Times New Roman"/>
                <w:sz w:val="24"/>
                <w:szCs w:val="24"/>
                <w:lang w:val="en-US"/>
              </w:rPr>
              <w:t xml:space="preserve">Manger – </w:t>
            </w:r>
            <w:proofErr w:type="spellStart"/>
            <w:r w:rsidRPr="00313195">
              <w:rPr>
                <w:rFonts w:ascii="Times New Roman" w:hAnsi="Times New Roman" w:cs="Times New Roman"/>
                <w:sz w:val="24"/>
                <w:szCs w:val="24"/>
                <w:lang w:val="en-US"/>
              </w:rPr>
              <w:t>șef</w:t>
            </w:r>
            <w:proofErr w:type="spellEnd"/>
            <w:r w:rsidRPr="00313195">
              <w:rPr>
                <w:rFonts w:ascii="Times New Roman" w:hAnsi="Times New Roman" w:cs="Times New Roman"/>
                <w:sz w:val="24"/>
                <w:szCs w:val="24"/>
                <w:lang w:val="en-US"/>
              </w:rPr>
              <w:t xml:space="preserve"> </w:t>
            </w:r>
            <w:proofErr w:type="spellStart"/>
            <w:r w:rsidRPr="00313195">
              <w:rPr>
                <w:rFonts w:ascii="Times New Roman" w:hAnsi="Times New Roman" w:cs="Times New Roman"/>
                <w:sz w:val="24"/>
                <w:szCs w:val="24"/>
                <w:lang w:val="en-US"/>
              </w:rPr>
              <w:t>interimar</w:t>
            </w:r>
            <w:proofErr w:type="spellEnd"/>
            <w:r w:rsidRPr="00313195">
              <w:rPr>
                <w:rFonts w:ascii="Times New Roman" w:hAnsi="Times New Roman" w:cs="Times New Roman"/>
                <w:sz w:val="24"/>
                <w:szCs w:val="24"/>
                <w:lang w:val="en-US"/>
              </w:rPr>
              <w:t xml:space="preserve"> al </w:t>
            </w:r>
            <w:proofErr w:type="spellStart"/>
            <w:r w:rsidRPr="00313195">
              <w:rPr>
                <w:rFonts w:ascii="Times New Roman" w:hAnsi="Times New Roman" w:cs="Times New Roman"/>
                <w:sz w:val="24"/>
                <w:szCs w:val="24"/>
                <w:lang w:val="en-US"/>
              </w:rPr>
              <w:t>Î.M.,,Servicii</w:t>
            </w:r>
            <w:proofErr w:type="spellEnd"/>
            <w:r w:rsidRPr="00313195">
              <w:rPr>
                <w:rFonts w:ascii="Times New Roman" w:hAnsi="Times New Roman" w:cs="Times New Roman"/>
                <w:sz w:val="24"/>
                <w:szCs w:val="24"/>
                <w:lang w:val="en-US"/>
              </w:rPr>
              <w:t xml:space="preserve"> </w:t>
            </w:r>
            <w:proofErr w:type="spellStart"/>
            <w:r w:rsidRPr="00313195">
              <w:rPr>
                <w:rFonts w:ascii="Times New Roman" w:hAnsi="Times New Roman" w:cs="Times New Roman"/>
                <w:sz w:val="24"/>
                <w:szCs w:val="24"/>
                <w:lang w:val="en-US"/>
              </w:rPr>
              <w:t>Comunal-LocativeˮOrhei</w:t>
            </w:r>
            <w:proofErr w:type="spellEnd"/>
            <w:r w:rsidRPr="00313195">
              <w:rPr>
                <w:rFonts w:ascii="Times New Roman" w:hAnsi="Times New Roman" w:cs="Times New Roman"/>
                <w:sz w:val="24"/>
                <w:szCs w:val="24"/>
                <w:lang w:val="en-US"/>
              </w:rPr>
              <w:t xml:space="preserve"> , </w:t>
            </w:r>
            <w:proofErr w:type="spellStart"/>
            <w:r w:rsidRPr="00313195">
              <w:rPr>
                <w:rFonts w:ascii="Times New Roman" w:hAnsi="Times New Roman" w:cs="Times New Roman"/>
                <w:sz w:val="24"/>
                <w:szCs w:val="24"/>
                <w:lang w:val="en-US"/>
              </w:rPr>
              <w:t>Valentin</w:t>
            </w:r>
            <w:proofErr w:type="spellEnd"/>
            <w:r w:rsidRPr="00313195">
              <w:rPr>
                <w:rFonts w:ascii="Times New Roman" w:hAnsi="Times New Roman" w:cs="Times New Roman"/>
                <w:sz w:val="24"/>
                <w:szCs w:val="24"/>
                <w:lang w:val="en-US"/>
              </w:rPr>
              <w:t xml:space="preserve">  MUNTEANU </w:t>
            </w:r>
          </w:p>
        </w:tc>
      </w:tr>
      <w:tr w:rsidR="00402F82" w:rsidRPr="00313195" w:rsidTr="00DA5831">
        <w:trPr>
          <w:trHeight w:val="4985"/>
        </w:trPr>
        <w:tc>
          <w:tcPr>
            <w:tcW w:w="9571" w:type="dxa"/>
          </w:tcPr>
          <w:p w:rsidR="00DA5831" w:rsidRPr="00313195" w:rsidRDefault="00313195" w:rsidP="00313195">
            <w:pPr>
              <w:tabs>
                <w:tab w:val="left" w:pos="29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402F82" w:rsidRPr="00313195">
              <w:rPr>
                <w:rFonts w:ascii="Times New Roman" w:hAnsi="Times New Roman" w:cs="Times New Roman"/>
                <w:sz w:val="24"/>
                <w:szCs w:val="24"/>
                <w:lang w:val="en-US"/>
              </w:rPr>
              <w:t>2.Condi</w:t>
            </w:r>
            <w:proofErr w:type="gramEnd"/>
            <w:r w:rsidR="00402F82" w:rsidRPr="00313195">
              <w:rPr>
                <w:rFonts w:ascii="Times New Roman" w:hAnsi="Times New Roman" w:cs="Times New Roman"/>
                <w:sz w:val="24"/>
                <w:szCs w:val="24"/>
                <w:lang w:val="en-US"/>
              </w:rPr>
              <w:t xml:space="preserve">țiile </w:t>
            </w:r>
            <w:proofErr w:type="spellStart"/>
            <w:r w:rsidR="00402F82" w:rsidRPr="00313195">
              <w:rPr>
                <w:rFonts w:ascii="Times New Roman" w:hAnsi="Times New Roman" w:cs="Times New Roman"/>
                <w:sz w:val="24"/>
                <w:szCs w:val="24"/>
                <w:lang w:val="en-US"/>
              </w:rPr>
              <w:t>ce</w:t>
            </w:r>
            <w:proofErr w:type="spellEnd"/>
            <w:r w:rsidR="00402F82" w:rsidRPr="00313195">
              <w:rPr>
                <w:rFonts w:ascii="Times New Roman" w:hAnsi="Times New Roman" w:cs="Times New Roman"/>
                <w:sz w:val="24"/>
                <w:szCs w:val="24"/>
                <w:lang w:val="en-US"/>
              </w:rPr>
              <w:t xml:space="preserve"> au </w:t>
            </w:r>
            <w:proofErr w:type="spellStart"/>
            <w:r w:rsidR="00402F82" w:rsidRPr="00313195">
              <w:rPr>
                <w:rFonts w:ascii="Times New Roman" w:hAnsi="Times New Roman" w:cs="Times New Roman"/>
                <w:sz w:val="24"/>
                <w:szCs w:val="24"/>
                <w:lang w:val="en-US"/>
              </w:rPr>
              <w:t>impus</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elabora</w:t>
            </w:r>
            <w:r>
              <w:rPr>
                <w:rFonts w:ascii="Times New Roman" w:hAnsi="Times New Roman" w:cs="Times New Roman"/>
                <w:sz w:val="24"/>
                <w:szCs w:val="24"/>
                <w:lang w:val="en-US"/>
              </w:rPr>
              <w:t>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proiectului</w:t>
            </w:r>
            <w:proofErr w:type="spellEnd"/>
            <w:r>
              <w:rPr>
                <w:rFonts w:ascii="Times New Roman" w:hAnsi="Times New Roman" w:cs="Times New Roman"/>
                <w:sz w:val="24"/>
                <w:szCs w:val="24"/>
                <w:lang w:val="en-US"/>
              </w:rPr>
              <w:t xml:space="preserve"> de act </w:t>
            </w:r>
            <w:proofErr w:type="spellStart"/>
            <w:r>
              <w:rPr>
                <w:rFonts w:ascii="Times New Roman" w:hAnsi="Times New Roman" w:cs="Times New Roman"/>
                <w:sz w:val="24"/>
                <w:szCs w:val="24"/>
                <w:lang w:val="en-US"/>
              </w:rPr>
              <w:t>normativ</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și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finalitățile</w:t>
            </w:r>
            <w:proofErr w:type="spellEnd"/>
            <w:r w:rsidR="00402F82" w:rsidRPr="00313195">
              <w:rPr>
                <w:rFonts w:ascii="Times New Roman" w:hAnsi="Times New Roman" w:cs="Times New Roman"/>
                <w:sz w:val="24"/>
                <w:szCs w:val="24"/>
                <w:lang w:val="en-US"/>
              </w:rPr>
              <w:t xml:space="preserve"> urmărite</w:t>
            </w:r>
            <w:r>
              <w:rPr>
                <w:rFonts w:ascii="Times New Roman" w:hAnsi="Times New Roman" w:cs="Times New Roman"/>
                <w:sz w:val="24"/>
                <w:szCs w:val="24"/>
                <w:lang w:val="en-US"/>
              </w:rPr>
              <w:t>:</w:t>
            </w:r>
            <w:r w:rsidR="00DA5831" w:rsidRPr="00313195">
              <w:rPr>
                <w:rFonts w:ascii="Times New Roman" w:hAnsi="Times New Roman" w:cs="Times New Roman"/>
                <w:sz w:val="24"/>
                <w:szCs w:val="24"/>
                <w:lang w:val="en-US"/>
              </w:rPr>
              <w:t xml:space="preserve">art.14 al.(2) </w:t>
            </w:r>
            <w:proofErr w:type="spellStart"/>
            <w:r w:rsidR="00DA5831" w:rsidRPr="00313195">
              <w:rPr>
                <w:rFonts w:ascii="Times New Roman" w:hAnsi="Times New Roman" w:cs="Times New Roman"/>
                <w:sz w:val="24"/>
                <w:szCs w:val="24"/>
                <w:lang w:val="en-US"/>
              </w:rPr>
              <w:t>lit.h</w:t>
            </w:r>
            <w:proofErr w:type="spellEnd"/>
            <w:r w:rsidR="00DA5831" w:rsidRPr="00313195">
              <w:rPr>
                <w:rFonts w:ascii="Times New Roman" w:hAnsi="Times New Roman" w:cs="Times New Roman"/>
                <w:sz w:val="24"/>
                <w:szCs w:val="24"/>
                <w:lang w:val="en-US"/>
              </w:rPr>
              <w:t xml:space="preserve">), q)  al  </w:t>
            </w:r>
            <w:proofErr w:type="spellStart"/>
            <w:r w:rsidR="00DA5831" w:rsidRPr="00313195">
              <w:rPr>
                <w:rFonts w:ascii="Times New Roman" w:hAnsi="Times New Roman" w:cs="Times New Roman"/>
                <w:sz w:val="24"/>
                <w:szCs w:val="24"/>
                <w:lang w:val="en-US"/>
              </w:rPr>
              <w:t>Legii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privind</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administrația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publică</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locală</w:t>
            </w:r>
            <w:proofErr w:type="spellEnd"/>
            <w:r w:rsidR="00DA5831" w:rsidRPr="00313195">
              <w:rPr>
                <w:rFonts w:ascii="Times New Roman" w:hAnsi="Times New Roman" w:cs="Times New Roman"/>
                <w:sz w:val="24"/>
                <w:szCs w:val="24"/>
                <w:lang w:val="en-US"/>
              </w:rPr>
              <w:t xml:space="preserve"> nr.436-XVI din 28.12. 2006, art.4 al (1) </w:t>
            </w:r>
            <w:proofErr w:type="spellStart"/>
            <w:r w:rsidR="00DA5831" w:rsidRPr="00313195">
              <w:rPr>
                <w:rFonts w:ascii="Times New Roman" w:hAnsi="Times New Roman" w:cs="Times New Roman"/>
                <w:sz w:val="24"/>
                <w:szCs w:val="24"/>
                <w:lang w:val="en-US"/>
              </w:rPr>
              <w:t>lit.b</w:t>
            </w:r>
            <w:proofErr w:type="spellEnd"/>
            <w:r w:rsidR="00DA5831" w:rsidRPr="00313195">
              <w:rPr>
                <w:rFonts w:ascii="Times New Roman" w:hAnsi="Times New Roman" w:cs="Times New Roman"/>
                <w:sz w:val="24"/>
                <w:szCs w:val="24"/>
                <w:lang w:val="en-US"/>
              </w:rPr>
              <w:t xml:space="preserve">) al </w:t>
            </w:r>
            <w:proofErr w:type="spellStart"/>
            <w:r w:rsidR="00DA5831" w:rsidRPr="00313195">
              <w:rPr>
                <w:rFonts w:ascii="Times New Roman" w:hAnsi="Times New Roman" w:cs="Times New Roman"/>
                <w:sz w:val="24"/>
                <w:szCs w:val="24"/>
                <w:lang w:val="en-US"/>
              </w:rPr>
              <w:t>Legii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privind</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descentralizarea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administrativă</w:t>
            </w:r>
            <w:proofErr w:type="spellEnd"/>
            <w:r w:rsidR="00DA5831" w:rsidRPr="00313195">
              <w:rPr>
                <w:rFonts w:ascii="Times New Roman" w:hAnsi="Times New Roman" w:cs="Times New Roman"/>
                <w:sz w:val="24"/>
                <w:szCs w:val="24"/>
                <w:lang w:val="en-US"/>
              </w:rPr>
              <w:t xml:space="preserve"> nr.435-XVI din 28.12.2006, art.3 </w:t>
            </w:r>
            <w:proofErr w:type="spellStart"/>
            <w:r w:rsidR="00DA5831" w:rsidRPr="00313195">
              <w:rPr>
                <w:rFonts w:ascii="Times New Roman" w:hAnsi="Times New Roman" w:cs="Times New Roman"/>
                <w:sz w:val="24"/>
                <w:szCs w:val="24"/>
                <w:lang w:val="en-US"/>
              </w:rPr>
              <w:t>alin</w:t>
            </w:r>
            <w:proofErr w:type="spellEnd"/>
            <w:r w:rsidR="00DA5831" w:rsidRPr="00313195">
              <w:rPr>
                <w:rFonts w:ascii="Times New Roman" w:hAnsi="Times New Roman" w:cs="Times New Roman"/>
                <w:sz w:val="24"/>
                <w:szCs w:val="24"/>
                <w:lang w:val="en-US"/>
              </w:rPr>
              <w:t xml:space="preserve">.(1), </w:t>
            </w:r>
            <w:proofErr w:type="spellStart"/>
            <w:r w:rsidR="00DA5831" w:rsidRPr="00313195">
              <w:rPr>
                <w:rFonts w:ascii="Times New Roman" w:hAnsi="Times New Roman" w:cs="Times New Roman"/>
                <w:sz w:val="24"/>
                <w:szCs w:val="24"/>
                <w:lang w:val="en-US"/>
              </w:rPr>
              <w:t>alin</w:t>
            </w:r>
            <w:proofErr w:type="spellEnd"/>
            <w:r w:rsidR="00DA5831" w:rsidRPr="00313195">
              <w:rPr>
                <w:rFonts w:ascii="Times New Roman" w:hAnsi="Times New Roman" w:cs="Times New Roman"/>
                <w:sz w:val="24"/>
                <w:szCs w:val="24"/>
                <w:lang w:val="en-US"/>
              </w:rPr>
              <w:t xml:space="preserve">.(5), </w:t>
            </w:r>
            <w:proofErr w:type="spellStart"/>
            <w:r w:rsidR="00FD5809" w:rsidRPr="00313195">
              <w:rPr>
                <w:rFonts w:ascii="Times New Roman" w:hAnsi="Times New Roman" w:cs="Times New Roman"/>
                <w:sz w:val="24"/>
                <w:szCs w:val="24"/>
                <w:lang w:val="en-US"/>
              </w:rPr>
              <w:t>lit.d</w:t>
            </w:r>
            <w:proofErr w:type="spellEnd"/>
            <w:r w:rsidR="00FD5809" w:rsidRPr="00313195">
              <w:rPr>
                <w:rFonts w:ascii="Times New Roman" w:hAnsi="Times New Roman" w:cs="Times New Roman"/>
                <w:sz w:val="24"/>
                <w:szCs w:val="24"/>
                <w:lang w:val="en-US"/>
              </w:rPr>
              <w:t xml:space="preserve">), </w:t>
            </w:r>
            <w:r w:rsidR="00DA5831" w:rsidRPr="00313195">
              <w:rPr>
                <w:rFonts w:ascii="Times New Roman" w:hAnsi="Times New Roman" w:cs="Times New Roman"/>
                <w:sz w:val="24"/>
                <w:szCs w:val="24"/>
                <w:lang w:val="en-US"/>
              </w:rPr>
              <w:t xml:space="preserve">art.6 </w:t>
            </w:r>
            <w:proofErr w:type="spellStart"/>
            <w:r w:rsidR="00DA5831" w:rsidRPr="00313195">
              <w:rPr>
                <w:rFonts w:ascii="Times New Roman" w:hAnsi="Times New Roman" w:cs="Times New Roman"/>
                <w:sz w:val="24"/>
                <w:szCs w:val="24"/>
                <w:lang w:val="en-US"/>
              </w:rPr>
              <w:t>alin</w:t>
            </w:r>
            <w:proofErr w:type="spellEnd"/>
            <w:r w:rsidR="00DA5831" w:rsidRPr="00313195">
              <w:rPr>
                <w:rFonts w:ascii="Times New Roman" w:hAnsi="Times New Roman" w:cs="Times New Roman"/>
                <w:sz w:val="24"/>
                <w:szCs w:val="24"/>
                <w:lang w:val="en-US"/>
              </w:rPr>
              <w:t xml:space="preserve">.(2) </w:t>
            </w:r>
            <w:proofErr w:type="spellStart"/>
            <w:r w:rsidR="00DA5831" w:rsidRPr="00313195">
              <w:rPr>
                <w:rFonts w:ascii="Times New Roman" w:hAnsi="Times New Roman" w:cs="Times New Roman"/>
                <w:sz w:val="24"/>
                <w:szCs w:val="24"/>
                <w:lang w:val="en-US"/>
              </w:rPr>
              <w:t>lit.h</w:t>
            </w:r>
            <w:proofErr w:type="spellEnd"/>
            <w:r w:rsidR="00DA5831" w:rsidRPr="00313195">
              <w:rPr>
                <w:rFonts w:ascii="Times New Roman" w:hAnsi="Times New Roman" w:cs="Times New Roman"/>
                <w:sz w:val="24"/>
                <w:szCs w:val="24"/>
                <w:lang w:val="en-US"/>
              </w:rPr>
              <w:t>), art.14</w:t>
            </w:r>
            <w:r w:rsidR="006A4E92" w:rsidRPr="00313195">
              <w:rPr>
                <w:rFonts w:ascii="Times New Roman" w:hAnsi="Times New Roman" w:cs="Times New Roman"/>
                <w:sz w:val="24"/>
                <w:szCs w:val="24"/>
                <w:lang w:val="en-US"/>
              </w:rPr>
              <w:t>, art.</w:t>
            </w:r>
            <w:r w:rsidR="00DA5831" w:rsidRPr="00313195">
              <w:rPr>
                <w:rFonts w:ascii="Times New Roman" w:hAnsi="Times New Roman" w:cs="Times New Roman"/>
                <w:sz w:val="24"/>
                <w:szCs w:val="24"/>
                <w:lang w:val="en-US"/>
              </w:rPr>
              <w:t xml:space="preserve">15 al </w:t>
            </w:r>
            <w:proofErr w:type="spellStart"/>
            <w:r w:rsidR="00DA5831" w:rsidRPr="00313195">
              <w:rPr>
                <w:rFonts w:ascii="Times New Roman" w:hAnsi="Times New Roman" w:cs="Times New Roman"/>
                <w:sz w:val="24"/>
                <w:szCs w:val="24"/>
                <w:lang w:val="en-US"/>
              </w:rPr>
              <w:t>Legii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privind</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serviciile</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publice</w:t>
            </w:r>
            <w:proofErr w:type="spellEnd"/>
            <w:r w:rsidR="00DA5831" w:rsidRPr="00313195">
              <w:rPr>
                <w:rFonts w:ascii="Times New Roman" w:hAnsi="Times New Roman" w:cs="Times New Roman"/>
                <w:sz w:val="24"/>
                <w:szCs w:val="24"/>
                <w:lang w:val="en-US"/>
              </w:rPr>
              <w:t xml:space="preserve"> de</w:t>
            </w:r>
            <w:r w:rsidR="006A4E92" w:rsidRPr="00313195">
              <w:rPr>
                <w:rFonts w:ascii="Times New Roman" w:hAnsi="Times New Roman" w:cs="Times New Roman"/>
                <w:sz w:val="24"/>
                <w:szCs w:val="24"/>
                <w:lang w:val="en-US"/>
              </w:rPr>
              <w:t xml:space="preserve"> </w:t>
            </w:r>
            <w:proofErr w:type="spellStart"/>
            <w:r w:rsidR="006A4E92" w:rsidRPr="00313195">
              <w:rPr>
                <w:rFonts w:ascii="Times New Roman" w:hAnsi="Times New Roman" w:cs="Times New Roman"/>
                <w:sz w:val="24"/>
                <w:szCs w:val="24"/>
                <w:lang w:val="en-US"/>
              </w:rPr>
              <w:t>gospodărie</w:t>
            </w:r>
            <w:proofErr w:type="spellEnd"/>
            <w:r w:rsidR="006A4E92" w:rsidRPr="00313195">
              <w:rPr>
                <w:rFonts w:ascii="Times New Roman" w:hAnsi="Times New Roman" w:cs="Times New Roman"/>
                <w:sz w:val="24"/>
                <w:szCs w:val="24"/>
                <w:lang w:val="en-US"/>
              </w:rPr>
              <w:t xml:space="preserve"> </w:t>
            </w:r>
            <w:proofErr w:type="spellStart"/>
            <w:r w:rsidR="006A4E92" w:rsidRPr="00313195">
              <w:rPr>
                <w:rFonts w:ascii="Times New Roman" w:hAnsi="Times New Roman" w:cs="Times New Roman"/>
                <w:sz w:val="24"/>
                <w:szCs w:val="24"/>
                <w:lang w:val="en-US"/>
              </w:rPr>
              <w:t>comunală</w:t>
            </w:r>
            <w:proofErr w:type="spellEnd"/>
            <w:r w:rsidR="006A4E92" w:rsidRPr="00313195">
              <w:rPr>
                <w:rFonts w:ascii="Times New Roman" w:hAnsi="Times New Roman" w:cs="Times New Roman"/>
                <w:sz w:val="24"/>
                <w:szCs w:val="24"/>
                <w:lang w:val="en-US"/>
              </w:rPr>
              <w:t xml:space="preserve"> nr.1402-XV</w:t>
            </w:r>
            <w:r w:rsidR="00DA5831" w:rsidRPr="00313195">
              <w:rPr>
                <w:rFonts w:ascii="Times New Roman" w:hAnsi="Times New Roman" w:cs="Times New Roman"/>
                <w:sz w:val="24"/>
                <w:szCs w:val="24"/>
                <w:lang w:val="en-US"/>
              </w:rPr>
              <w:t>din 24.10.2002,</w:t>
            </w:r>
            <w:r w:rsidR="00FD5809" w:rsidRPr="00313195">
              <w:rPr>
                <w:rFonts w:ascii="Times New Roman" w:hAnsi="Times New Roman" w:cs="Times New Roman"/>
                <w:sz w:val="24"/>
                <w:szCs w:val="24"/>
                <w:lang w:val="en-US"/>
              </w:rPr>
              <w:t xml:space="preserve"> art.7 </w:t>
            </w:r>
            <w:proofErr w:type="spellStart"/>
            <w:r w:rsidR="00FD5809" w:rsidRPr="00313195">
              <w:rPr>
                <w:rFonts w:ascii="Times New Roman" w:hAnsi="Times New Roman" w:cs="Times New Roman"/>
                <w:sz w:val="24"/>
                <w:szCs w:val="24"/>
                <w:lang w:val="en-US"/>
              </w:rPr>
              <w:t>alin</w:t>
            </w:r>
            <w:proofErr w:type="spellEnd"/>
            <w:r w:rsidR="00FD5809" w:rsidRPr="00313195">
              <w:rPr>
                <w:rFonts w:ascii="Times New Roman" w:hAnsi="Times New Roman" w:cs="Times New Roman"/>
                <w:sz w:val="24"/>
                <w:szCs w:val="24"/>
                <w:lang w:val="en-US"/>
              </w:rPr>
              <w:t xml:space="preserve">.(2) </w:t>
            </w:r>
            <w:proofErr w:type="spellStart"/>
            <w:r w:rsidR="00FD5809" w:rsidRPr="00313195">
              <w:rPr>
                <w:rFonts w:ascii="Times New Roman" w:hAnsi="Times New Roman" w:cs="Times New Roman"/>
                <w:sz w:val="24"/>
                <w:szCs w:val="24"/>
                <w:lang w:val="en-US"/>
              </w:rPr>
              <w:t>lit.j</w:t>
            </w:r>
            <w:proofErr w:type="spellEnd"/>
            <w:r w:rsidR="00FD5809"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Legea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privind</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întreprinderea</w:t>
            </w:r>
            <w:proofErr w:type="spellEnd"/>
            <w:r w:rsidR="00DA5831" w:rsidRPr="00313195">
              <w:rPr>
                <w:rFonts w:ascii="Times New Roman" w:hAnsi="Times New Roman" w:cs="Times New Roman"/>
                <w:sz w:val="24"/>
                <w:szCs w:val="24"/>
                <w:lang w:val="en-US"/>
              </w:rPr>
              <w:t xml:space="preserve"> de stat </w:t>
            </w:r>
            <w:proofErr w:type="spellStart"/>
            <w:r w:rsidR="00DA5831" w:rsidRPr="00313195">
              <w:rPr>
                <w:rFonts w:ascii="Times New Roman" w:hAnsi="Times New Roman" w:cs="Times New Roman"/>
                <w:sz w:val="24"/>
                <w:szCs w:val="24"/>
                <w:lang w:val="en-US"/>
              </w:rPr>
              <w:t>și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întreprinderea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municipală</w:t>
            </w:r>
            <w:proofErr w:type="spellEnd"/>
            <w:r w:rsidR="00DA5831" w:rsidRPr="00313195">
              <w:rPr>
                <w:rFonts w:ascii="Times New Roman" w:hAnsi="Times New Roman" w:cs="Times New Roman"/>
                <w:sz w:val="24"/>
                <w:szCs w:val="24"/>
                <w:lang w:val="en-US"/>
              </w:rPr>
              <w:t xml:space="preserve"> nr.246 din 23.11.2017, </w:t>
            </w:r>
            <w:proofErr w:type="spellStart"/>
            <w:r w:rsidR="00DA5831" w:rsidRPr="00313195">
              <w:rPr>
                <w:rFonts w:ascii="Times New Roman" w:hAnsi="Times New Roman" w:cs="Times New Roman"/>
                <w:sz w:val="24"/>
                <w:szCs w:val="24"/>
                <w:lang w:val="en-US"/>
              </w:rPr>
              <w:t>Legea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deșeurilor</w:t>
            </w:r>
            <w:proofErr w:type="spellEnd"/>
            <w:r w:rsidR="00DA5831" w:rsidRPr="00313195">
              <w:rPr>
                <w:rFonts w:ascii="Times New Roman" w:hAnsi="Times New Roman" w:cs="Times New Roman"/>
                <w:sz w:val="24"/>
                <w:szCs w:val="24"/>
                <w:lang w:val="en-US"/>
              </w:rPr>
              <w:t xml:space="preserve"> nr.209 din 29.07.2016, </w:t>
            </w:r>
            <w:proofErr w:type="spellStart"/>
            <w:r w:rsidR="00DA5831" w:rsidRPr="00313195">
              <w:rPr>
                <w:rFonts w:ascii="Times New Roman" w:hAnsi="Times New Roman" w:cs="Times New Roman"/>
                <w:sz w:val="24"/>
                <w:szCs w:val="24"/>
                <w:lang w:val="en-US"/>
              </w:rPr>
              <w:t>Regulamentul</w:t>
            </w:r>
            <w:proofErr w:type="spellEnd"/>
            <w:r w:rsidR="00DA5831" w:rsidRPr="00313195">
              <w:rPr>
                <w:rFonts w:ascii="Times New Roman" w:hAnsi="Times New Roman" w:cs="Times New Roman"/>
                <w:sz w:val="24"/>
                <w:szCs w:val="24"/>
                <w:lang w:val="en-US"/>
              </w:rPr>
              <w:t xml:space="preserve"> cu </w:t>
            </w:r>
            <w:proofErr w:type="spellStart"/>
            <w:r w:rsidR="00DA5831" w:rsidRPr="00313195">
              <w:rPr>
                <w:rFonts w:ascii="Times New Roman" w:hAnsi="Times New Roman" w:cs="Times New Roman"/>
                <w:sz w:val="24"/>
                <w:szCs w:val="24"/>
                <w:lang w:val="en-US"/>
              </w:rPr>
              <w:t>privire</w:t>
            </w:r>
            <w:proofErr w:type="spellEnd"/>
            <w:r w:rsidR="00DA5831" w:rsidRPr="00313195">
              <w:rPr>
                <w:rFonts w:ascii="Times New Roman" w:hAnsi="Times New Roman" w:cs="Times New Roman"/>
                <w:sz w:val="24"/>
                <w:szCs w:val="24"/>
                <w:lang w:val="en-US"/>
              </w:rPr>
              <w:t xml:space="preserve"> la </w:t>
            </w:r>
            <w:proofErr w:type="spellStart"/>
            <w:r w:rsidR="00DA5831" w:rsidRPr="00313195">
              <w:rPr>
                <w:rFonts w:ascii="Times New Roman" w:hAnsi="Times New Roman" w:cs="Times New Roman"/>
                <w:sz w:val="24"/>
                <w:szCs w:val="24"/>
                <w:lang w:val="en-US"/>
              </w:rPr>
              <w:t>modul</w:t>
            </w:r>
            <w:proofErr w:type="spellEnd"/>
            <w:r w:rsidR="00DA5831" w:rsidRPr="00313195">
              <w:rPr>
                <w:rFonts w:ascii="Times New Roman" w:hAnsi="Times New Roman" w:cs="Times New Roman"/>
                <w:sz w:val="24"/>
                <w:szCs w:val="24"/>
                <w:lang w:val="en-US"/>
              </w:rPr>
              <w:t xml:space="preserve"> de </w:t>
            </w:r>
            <w:proofErr w:type="spellStart"/>
            <w:r w:rsidR="00DA5831" w:rsidRPr="00313195">
              <w:rPr>
                <w:rFonts w:ascii="Times New Roman" w:hAnsi="Times New Roman" w:cs="Times New Roman"/>
                <w:sz w:val="24"/>
                <w:szCs w:val="24"/>
                <w:lang w:val="en-US"/>
              </w:rPr>
              <w:t>prestare</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și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achitare</w:t>
            </w:r>
            <w:proofErr w:type="spellEnd"/>
            <w:r w:rsidR="00DA5831" w:rsidRPr="00313195">
              <w:rPr>
                <w:rFonts w:ascii="Times New Roman" w:hAnsi="Times New Roman" w:cs="Times New Roman"/>
                <w:sz w:val="24"/>
                <w:szCs w:val="24"/>
                <w:lang w:val="en-US"/>
              </w:rPr>
              <w:t xml:space="preserve"> a </w:t>
            </w:r>
            <w:proofErr w:type="spellStart"/>
            <w:r w:rsidR="00DA5831" w:rsidRPr="00313195">
              <w:rPr>
                <w:rFonts w:ascii="Times New Roman" w:hAnsi="Times New Roman" w:cs="Times New Roman"/>
                <w:sz w:val="24"/>
                <w:szCs w:val="24"/>
                <w:lang w:val="en-US"/>
              </w:rPr>
              <w:t>serviciilor</w:t>
            </w:r>
            <w:proofErr w:type="spellEnd"/>
            <w:r w:rsidR="00DA5831" w:rsidRPr="00313195">
              <w:rPr>
                <w:rFonts w:ascii="Times New Roman" w:hAnsi="Times New Roman" w:cs="Times New Roman"/>
                <w:sz w:val="24"/>
                <w:szCs w:val="24"/>
                <w:lang w:val="en-US"/>
              </w:rPr>
              <w:t xml:space="preserve"> locative, </w:t>
            </w:r>
            <w:proofErr w:type="spellStart"/>
            <w:r w:rsidR="00DA5831" w:rsidRPr="00313195">
              <w:rPr>
                <w:rFonts w:ascii="Times New Roman" w:hAnsi="Times New Roman" w:cs="Times New Roman"/>
                <w:sz w:val="24"/>
                <w:szCs w:val="24"/>
                <w:lang w:val="en-US"/>
              </w:rPr>
              <w:t>comunale</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și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necomunale</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pentru</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fondul</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locativ</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contorizarea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apartamentelor</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și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condițiile</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deconectării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acestora</w:t>
            </w:r>
            <w:proofErr w:type="spellEnd"/>
            <w:r w:rsidR="00DA5831" w:rsidRPr="00313195">
              <w:rPr>
                <w:rFonts w:ascii="Times New Roman" w:hAnsi="Times New Roman" w:cs="Times New Roman"/>
                <w:sz w:val="24"/>
                <w:szCs w:val="24"/>
                <w:lang w:val="en-US"/>
              </w:rPr>
              <w:t xml:space="preserve"> de la /</w:t>
            </w:r>
            <w:proofErr w:type="spellStart"/>
            <w:r w:rsidR="00DA5831" w:rsidRPr="00313195">
              <w:rPr>
                <w:rFonts w:ascii="Times New Roman" w:hAnsi="Times New Roman" w:cs="Times New Roman"/>
                <w:sz w:val="24"/>
                <w:szCs w:val="24"/>
                <w:lang w:val="en-US"/>
              </w:rPr>
              <w:t>reconectării</w:t>
            </w:r>
            <w:proofErr w:type="spellEnd"/>
            <w:r w:rsidR="00DA5831" w:rsidRPr="00313195">
              <w:rPr>
                <w:rFonts w:ascii="Times New Roman" w:hAnsi="Times New Roman" w:cs="Times New Roman"/>
                <w:sz w:val="24"/>
                <w:szCs w:val="24"/>
                <w:lang w:val="en-US"/>
              </w:rPr>
              <w:t xml:space="preserve"> la </w:t>
            </w:r>
            <w:proofErr w:type="spellStart"/>
            <w:r w:rsidR="00DA5831" w:rsidRPr="00313195">
              <w:rPr>
                <w:rFonts w:ascii="Times New Roman" w:hAnsi="Times New Roman" w:cs="Times New Roman"/>
                <w:sz w:val="24"/>
                <w:szCs w:val="24"/>
                <w:lang w:val="en-US"/>
              </w:rPr>
              <w:t>sistemul</w:t>
            </w:r>
            <w:proofErr w:type="spellEnd"/>
            <w:r w:rsidR="00DA5831" w:rsidRPr="00313195">
              <w:rPr>
                <w:rFonts w:ascii="Times New Roman" w:hAnsi="Times New Roman" w:cs="Times New Roman"/>
                <w:sz w:val="24"/>
                <w:szCs w:val="24"/>
                <w:lang w:val="en-US"/>
              </w:rPr>
              <w:t xml:space="preserve"> de </w:t>
            </w:r>
            <w:proofErr w:type="spellStart"/>
            <w:r w:rsidR="00DA5831" w:rsidRPr="00313195">
              <w:rPr>
                <w:rFonts w:ascii="Times New Roman" w:hAnsi="Times New Roman" w:cs="Times New Roman"/>
                <w:sz w:val="24"/>
                <w:szCs w:val="24"/>
                <w:lang w:val="en-US"/>
              </w:rPr>
              <w:t>încăzire</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și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alimentare</w:t>
            </w:r>
            <w:proofErr w:type="spellEnd"/>
            <w:r w:rsidR="00DA5831" w:rsidRPr="00313195">
              <w:rPr>
                <w:rFonts w:ascii="Times New Roman" w:hAnsi="Times New Roman" w:cs="Times New Roman"/>
                <w:sz w:val="24"/>
                <w:szCs w:val="24"/>
                <w:lang w:val="en-US"/>
              </w:rPr>
              <w:t xml:space="preserve"> cu </w:t>
            </w:r>
            <w:proofErr w:type="spellStart"/>
            <w:r w:rsidR="00DA5831" w:rsidRPr="00313195">
              <w:rPr>
                <w:rFonts w:ascii="Times New Roman" w:hAnsi="Times New Roman" w:cs="Times New Roman"/>
                <w:sz w:val="24"/>
                <w:szCs w:val="24"/>
                <w:lang w:val="en-US"/>
              </w:rPr>
              <w:t>apă</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aprobat</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prin</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Hotărîrea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Guvernului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R.Moldova</w:t>
            </w:r>
            <w:proofErr w:type="spellEnd"/>
            <w:r w:rsidR="00DA5831" w:rsidRPr="00313195">
              <w:rPr>
                <w:rFonts w:ascii="Times New Roman" w:hAnsi="Times New Roman" w:cs="Times New Roman"/>
                <w:sz w:val="24"/>
                <w:szCs w:val="24"/>
                <w:lang w:val="en-US"/>
              </w:rPr>
              <w:t xml:space="preserve"> Nr.191 din 19.02.2002,</w:t>
            </w:r>
            <w:r w:rsidR="00DA5831" w:rsidRPr="00313195">
              <w:rPr>
                <w:rFonts w:ascii="Times New Roman" w:hAnsi="Times New Roman"/>
                <w:sz w:val="24"/>
                <w:szCs w:val="24"/>
              </w:rPr>
              <w:t xml:space="preserve"> </w:t>
            </w:r>
            <w:proofErr w:type="spellStart"/>
            <w:r w:rsidR="00DA5831" w:rsidRPr="00313195">
              <w:rPr>
                <w:rFonts w:ascii="Times New Roman" w:hAnsi="Times New Roman"/>
                <w:sz w:val="24"/>
                <w:szCs w:val="24"/>
              </w:rPr>
              <w:t>Hotărîrea</w:t>
            </w:r>
            <w:proofErr w:type="spellEnd"/>
            <w:r w:rsidR="00DA5831" w:rsidRPr="00313195">
              <w:rPr>
                <w:rFonts w:ascii="Times New Roman" w:hAnsi="Times New Roman"/>
                <w:sz w:val="24"/>
                <w:szCs w:val="24"/>
              </w:rPr>
              <w:t xml:space="preserve"> Guvernului nr.484 din 18.10.2019 pentru aproba</w:t>
            </w:r>
            <w:r>
              <w:rPr>
                <w:rFonts w:ascii="Times New Roman" w:hAnsi="Times New Roman"/>
                <w:sz w:val="24"/>
                <w:szCs w:val="24"/>
              </w:rPr>
              <w:t>rea unor acte normative privind</w:t>
            </w:r>
            <w:r w:rsidR="00DA5831" w:rsidRPr="00313195">
              <w:rPr>
                <w:rFonts w:ascii="Times New Roman" w:hAnsi="Times New Roman"/>
                <w:sz w:val="24"/>
                <w:szCs w:val="24"/>
              </w:rPr>
              <w:t xml:space="preserve"> punerea în aplicare a Legii nr.246/2017 cu privire la întreprinderea de stat și întreprinderea municipală,</w:t>
            </w:r>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Deciziei</w:t>
            </w:r>
            <w:proofErr w:type="spellEnd"/>
            <w:r w:rsidR="00DA5831" w:rsidRPr="00313195">
              <w:rPr>
                <w:rFonts w:ascii="Times New Roman" w:hAnsi="Times New Roman" w:cs="Times New Roman"/>
                <w:sz w:val="24"/>
                <w:szCs w:val="24"/>
                <w:lang w:val="en-US"/>
              </w:rPr>
              <w:t xml:space="preserve"> nr.30.2 din 29.12.2005 Cu </w:t>
            </w:r>
            <w:proofErr w:type="spellStart"/>
            <w:r w:rsidR="00DA5831" w:rsidRPr="00313195">
              <w:rPr>
                <w:rFonts w:ascii="Times New Roman" w:hAnsi="Times New Roman" w:cs="Times New Roman"/>
                <w:sz w:val="24"/>
                <w:szCs w:val="24"/>
                <w:lang w:val="en-US"/>
              </w:rPr>
              <w:t>privire</w:t>
            </w:r>
            <w:proofErr w:type="spellEnd"/>
            <w:r w:rsidR="00DA5831" w:rsidRPr="00313195">
              <w:rPr>
                <w:rFonts w:ascii="Times New Roman" w:hAnsi="Times New Roman" w:cs="Times New Roman"/>
                <w:sz w:val="24"/>
                <w:szCs w:val="24"/>
                <w:lang w:val="en-US"/>
              </w:rPr>
              <w:t xml:space="preserve"> la </w:t>
            </w:r>
            <w:proofErr w:type="spellStart"/>
            <w:r w:rsidR="00DA5831" w:rsidRPr="00313195">
              <w:rPr>
                <w:rFonts w:ascii="Times New Roman" w:hAnsi="Times New Roman" w:cs="Times New Roman"/>
                <w:sz w:val="24"/>
                <w:szCs w:val="24"/>
                <w:lang w:val="en-US"/>
              </w:rPr>
              <w:t>unele</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măsuri</w:t>
            </w:r>
            <w:proofErr w:type="spellEnd"/>
            <w:r w:rsidR="00DA5831" w:rsidRPr="00313195">
              <w:rPr>
                <w:rFonts w:ascii="Times New Roman" w:hAnsi="Times New Roman" w:cs="Times New Roman"/>
                <w:sz w:val="24"/>
                <w:szCs w:val="24"/>
                <w:lang w:val="en-US"/>
              </w:rPr>
              <w:t xml:space="preserve"> de </w:t>
            </w:r>
            <w:proofErr w:type="spellStart"/>
            <w:r w:rsidR="00DA5831" w:rsidRPr="00313195">
              <w:rPr>
                <w:rFonts w:ascii="Times New Roman" w:hAnsi="Times New Roman" w:cs="Times New Roman"/>
                <w:sz w:val="24"/>
                <w:szCs w:val="24"/>
                <w:lang w:val="en-US"/>
              </w:rPr>
              <w:t>ameliorare</w:t>
            </w:r>
            <w:proofErr w:type="spellEnd"/>
            <w:r w:rsidR="00DA5831" w:rsidRPr="00313195">
              <w:rPr>
                <w:rFonts w:ascii="Times New Roman" w:hAnsi="Times New Roman" w:cs="Times New Roman"/>
                <w:sz w:val="24"/>
                <w:szCs w:val="24"/>
                <w:lang w:val="en-US"/>
              </w:rPr>
              <w:t xml:space="preserve"> a </w:t>
            </w:r>
            <w:proofErr w:type="spellStart"/>
            <w:r w:rsidR="00DA5831" w:rsidRPr="00313195">
              <w:rPr>
                <w:rFonts w:ascii="Times New Roman" w:hAnsi="Times New Roman" w:cs="Times New Roman"/>
                <w:sz w:val="24"/>
                <w:szCs w:val="24"/>
                <w:lang w:val="en-US"/>
              </w:rPr>
              <w:t>situației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în</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vederea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salubrizării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orașului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Orhei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Deciziei</w:t>
            </w:r>
            <w:proofErr w:type="spellEnd"/>
            <w:r w:rsidR="00DA5831" w:rsidRPr="00313195">
              <w:rPr>
                <w:rFonts w:ascii="Times New Roman" w:hAnsi="Times New Roman" w:cs="Times New Roman"/>
                <w:sz w:val="24"/>
                <w:szCs w:val="24"/>
                <w:lang w:val="en-US"/>
              </w:rPr>
              <w:t xml:space="preserve"> nr.4.8 din 29.02.2008</w:t>
            </w:r>
            <w:r>
              <w:rPr>
                <w:rFonts w:ascii="Times New Roman" w:hAnsi="Times New Roman" w:cs="Times New Roman"/>
                <w:sz w:val="24"/>
                <w:szCs w:val="24"/>
                <w:lang w:val="en-US"/>
              </w:rPr>
              <w:t>,</w:t>
            </w:r>
            <w:r w:rsidR="00DA5831" w:rsidRPr="00313195">
              <w:rPr>
                <w:rFonts w:ascii="Times New Roman" w:hAnsi="Times New Roman" w:cs="Times New Roman"/>
                <w:sz w:val="24"/>
                <w:szCs w:val="24"/>
                <w:lang w:val="en-US"/>
              </w:rPr>
              <w:t xml:space="preserve"> Cu </w:t>
            </w:r>
            <w:proofErr w:type="spellStart"/>
            <w:r w:rsidR="00DA5831" w:rsidRPr="00313195">
              <w:rPr>
                <w:rFonts w:ascii="Times New Roman" w:hAnsi="Times New Roman" w:cs="Times New Roman"/>
                <w:sz w:val="24"/>
                <w:szCs w:val="24"/>
                <w:lang w:val="en-US"/>
              </w:rPr>
              <w:t>privire</w:t>
            </w:r>
            <w:proofErr w:type="spellEnd"/>
            <w:r w:rsidR="00DA5831" w:rsidRPr="00313195">
              <w:rPr>
                <w:rFonts w:ascii="Times New Roman" w:hAnsi="Times New Roman" w:cs="Times New Roman"/>
                <w:sz w:val="24"/>
                <w:szCs w:val="24"/>
                <w:lang w:val="en-US"/>
              </w:rPr>
              <w:t xml:space="preserve"> la </w:t>
            </w:r>
            <w:proofErr w:type="spellStart"/>
            <w:r w:rsidR="00DA5831" w:rsidRPr="00313195">
              <w:rPr>
                <w:rFonts w:ascii="Times New Roman" w:hAnsi="Times New Roman" w:cs="Times New Roman"/>
                <w:sz w:val="24"/>
                <w:szCs w:val="24"/>
                <w:lang w:val="en-US"/>
              </w:rPr>
              <w:t>tarifele</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pentru</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prestarea</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serviciilor</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comunal</w:t>
            </w:r>
            <w:proofErr w:type="spellEnd"/>
            <w:r w:rsidR="00DA5831" w:rsidRPr="00313195">
              <w:rPr>
                <w:rFonts w:ascii="Times New Roman" w:hAnsi="Times New Roman" w:cs="Times New Roman"/>
                <w:sz w:val="24"/>
                <w:szCs w:val="24"/>
                <w:lang w:val="en-US"/>
              </w:rPr>
              <w:t xml:space="preserve">-locative, </w:t>
            </w:r>
            <w:proofErr w:type="spellStart"/>
            <w:r w:rsidR="00085E60">
              <w:rPr>
                <w:rFonts w:ascii="Times New Roman" w:hAnsi="Times New Roman" w:cs="Times New Roman"/>
                <w:sz w:val="24"/>
                <w:szCs w:val="24"/>
                <w:lang w:val="en-US"/>
              </w:rPr>
              <w:t>Decizia</w:t>
            </w:r>
            <w:proofErr w:type="spellEnd"/>
            <w:r w:rsidR="00085E60">
              <w:rPr>
                <w:rFonts w:ascii="Times New Roman" w:hAnsi="Times New Roman" w:cs="Times New Roman"/>
                <w:sz w:val="24"/>
                <w:szCs w:val="24"/>
                <w:lang w:val="en-US"/>
              </w:rPr>
              <w:t xml:space="preserve"> nr.11.11 din 13.11.2017 ,,</w:t>
            </w:r>
            <w:r w:rsidR="00085E60" w:rsidRPr="00182C2D">
              <w:rPr>
                <w:rFonts w:ascii="Times New Roman" w:hAnsi="Times New Roman" w:cs="Times New Roman"/>
                <w:sz w:val="24"/>
                <w:szCs w:val="24"/>
                <w:lang w:val="en-US"/>
              </w:rPr>
              <w:t xml:space="preserve">Cu </w:t>
            </w:r>
            <w:proofErr w:type="spellStart"/>
            <w:r w:rsidR="00085E60" w:rsidRPr="00182C2D">
              <w:rPr>
                <w:rFonts w:ascii="Times New Roman" w:hAnsi="Times New Roman" w:cs="Times New Roman"/>
                <w:sz w:val="24"/>
                <w:szCs w:val="24"/>
                <w:lang w:val="en-US"/>
              </w:rPr>
              <w:t>privire</w:t>
            </w:r>
            <w:proofErr w:type="spellEnd"/>
            <w:r w:rsidR="00085E60" w:rsidRPr="00182C2D">
              <w:rPr>
                <w:rFonts w:ascii="Times New Roman" w:hAnsi="Times New Roman" w:cs="Times New Roman"/>
                <w:sz w:val="24"/>
                <w:szCs w:val="24"/>
                <w:lang w:val="en-US"/>
              </w:rPr>
              <w:t xml:space="preserve"> la </w:t>
            </w:r>
            <w:proofErr w:type="spellStart"/>
            <w:r w:rsidR="00085E60" w:rsidRPr="00182C2D">
              <w:rPr>
                <w:rFonts w:ascii="Times New Roman" w:hAnsi="Times New Roman" w:cs="Times New Roman"/>
                <w:sz w:val="24"/>
                <w:szCs w:val="24"/>
                <w:lang w:val="en-US"/>
              </w:rPr>
              <w:t>aprobarea</w:t>
            </w:r>
            <w:proofErr w:type="spellEnd"/>
            <w:r w:rsidR="00085E60" w:rsidRPr="00182C2D">
              <w:rPr>
                <w:rFonts w:ascii="Times New Roman" w:hAnsi="Times New Roman" w:cs="Times New Roman"/>
                <w:sz w:val="24"/>
                <w:szCs w:val="24"/>
                <w:lang w:val="en-US"/>
              </w:rPr>
              <w:t xml:space="preserve"> </w:t>
            </w:r>
            <w:proofErr w:type="spellStart"/>
            <w:r w:rsidR="00085E60" w:rsidRPr="00182C2D">
              <w:rPr>
                <w:rFonts w:ascii="Times New Roman" w:hAnsi="Times New Roman" w:cs="Times New Roman"/>
                <w:sz w:val="24"/>
                <w:szCs w:val="24"/>
                <w:lang w:val="en-US"/>
              </w:rPr>
              <w:t>Regulamentului</w:t>
            </w:r>
            <w:proofErr w:type="spellEnd"/>
            <w:r w:rsidR="00085E60" w:rsidRPr="00182C2D">
              <w:rPr>
                <w:rFonts w:ascii="Times New Roman" w:hAnsi="Times New Roman" w:cs="Times New Roman"/>
                <w:sz w:val="24"/>
                <w:szCs w:val="24"/>
                <w:lang w:val="en-US"/>
              </w:rPr>
              <w:t xml:space="preserve"> </w:t>
            </w:r>
            <w:proofErr w:type="spellStart"/>
            <w:r w:rsidR="00085E60">
              <w:rPr>
                <w:rFonts w:ascii="Times New Roman" w:hAnsi="Times New Roman" w:cs="Times New Roman"/>
                <w:sz w:val="24"/>
                <w:szCs w:val="24"/>
                <w:lang w:val="en-US"/>
              </w:rPr>
              <w:t>privind</w:t>
            </w:r>
            <w:proofErr w:type="spellEnd"/>
            <w:r w:rsidR="00085E60">
              <w:rPr>
                <w:rFonts w:ascii="Times New Roman" w:hAnsi="Times New Roman" w:cs="Times New Roman"/>
                <w:sz w:val="24"/>
                <w:szCs w:val="24"/>
                <w:lang w:val="en-US"/>
              </w:rPr>
              <w:t xml:space="preserve"> </w:t>
            </w:r>
            <w:proofErr w:type="spellStart"/>
            <w:r w:rsidR="00085E60">
              <w:rPr>
                <w:rFonts w:ascii="Times New Roman" w:hAnsi="Times New Roman" w:cs="Times New Roman"/>
                <w:sz w:val="24"/>
                <w:szCs w:val="24"/>
                <w:lang w:val="en-US"/>
              </w:rPr>
              <w:t>sistemul</w:t>
            </w:r>
            <w:proofErr w:type="spellEnd"/>
            <w:r w:rsidR="00085E60">
              <w:rPr>
                <w:rFonts w:ascii="Times New Roman" w:hAnsi="Times New Roman" w:cs="Times New Roman"/>
                <w:sz w:val="24"/>
                <w:szCs w:val="24"/>
                <w:lang w:val="en-US"/>
              </w:rPr>
              <w:t xml:space="preserve"> de </w:t>
            </w:r>
            <w:proofErr w:type="spellStart"/>
            <w:r w:rsidR="00085E60">
              <w:rPr>
                <w:rFonts w:ascii="Times New Roman" w:hAnsi="Times New Roman" w:cs="Times New Roman"/>
                <w:sz w:val="24"/>
                <w:szCs w:val="24"/>
                <w:lang w:val="en-US"/>
              </w:rPr>
              <w:t>salubrizare</w:t>
            </w:r>
            <w:proofErr w:type="spellEnd"/>
            <w:r w:rsidR="00085E60">
              <w:rPr>
                <w:rFonts w:ascii="Times New Roman" w:hAnsi="Times New Roman" w:cs="Times New Roman"/>
                <w:sz w:val="24"/>
                <w:szCs w:val="24"/>
                <w:lang w:val="en-US"/>
              </w:rPr>
              <w:t>/</w:t>
            </w:r>
            <w:proofErr w:type="spellStart"/>
            <w:r w:rsidR="00085E60">
              <w:rPr>
                <w:rFonts w:ascii="Times New Roman" w:hAnsi="Times New Roman" w:cs="Times New Roman"/>
                <w:sz w:val="24"/>
                <w:szCs w:val="24"/>
                <w:lang w:val="en-US"/>
              </w:rPr>
              <w:t>amenajare</w:t>
            </w:r>
            <w:proofErr w:type="spellEnd"/>
            <w:r w:rsidR="00085E60">
              <w:rPr>
                <w:rFonts w:ascii="Times New Roman" w:hAnsi="Times New Roman" w:cs="Times New Roman"/>
                <w:sz w:val="24"/>
                <w:szCs w:val="24"/>
                <w:lang w:val="en-US"/>
              </w:rPr>
              <w:t xml:space="preserve"> a </w:t>
            </w:r>
            <w:proofErr w:type="spellStart"/>
            <w:r w:rsidR="00085E60">
              <w:rPr>
                <w:rFonts w:ascii="Times New Roman" w:hAnsi="Times New Roman" w:cs="Times New Roman"/>
                <w:sz w:val="24"/>
                <w:szCs w:val="24"/>
                <w:lang w:val="en-US"/>
              </w:rPr>
              <w:t>municipiului</w:t>
            </w:r>
            <w:proofErr w:type="spellEnd"/>
            <w:r w:rsidR="00085E60">
              <w:rPr>
                <w:rFonts w:ascii="Times New Roman" w:hAnsi="Times New Roman" w:cs="Times New Roman"/>
                <w:sz w:val="24"/>
                <w:szCs w:val="24"/>
                <w:lang w:val="en-US"/>
              </w:rPr>
              <w:t xml:space="preserve"> </w:t>
            </w:r>
            <w:proofErr w:type="spellStart"/>
            <w:r w:rsidR="00085E60">
              <w:rPr>
                <w:rFonts w:ascii="Times New Roman" w:hAnsi="Times New Roman" w:cs="Times New Roman"/>
                <w:sz w:val="24"/>
                <w:szCs w:val="24"/>
                <w:lang w:val="en-US"/>
              </w:rPr>
              <w:t>Orhei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precum</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și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îmbunătățirii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situației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financiare</w:t>
            </w:r>
            <w:proofErr w:type="spellEnd"/>
            <w:r w:rsidR="00DA5831" w:rsidRPr="00313195">
              <w:rPr>
                <w:rFonts w:ascii="Times New Roman" w:hAnsi="Times New Roman" w:cs="Times New Roman"/>
                <w:sz w:val="24"/>
                <w:szCs w:val="24"/>
                <w:lang w:val="en-US"/>
              </w:rPr>
              <w:t xml:space="preserve"> a </w:t>
            </w:r>
            <w:proofErr w:type="spellStart"/>
            <w:r w:rsidR="00DA5831" w:rsidRPr="00313195">
              <w:rPr>
                <w:rFonts w:ascii="Times New Roman" w:hAnsi="Times New Roman" w:cs="Times New Roman"/>
                <w:sz w:val="24"/>
                <w:szCs w:val="24"/>
                <w:lang w:val="en-US"/>
              </w:rPr>
              <w:t>Î.M.,,Servicii</w:t>
            </w:r>
            <w:proofErr w:type="spellEnd"/>
            <w:r w:rsidR="00DA5831" w:rsidRPr="00313195">
              <w:rPr>
                <w:rFonts w:ascii="Times New Roman" w:hAnsi="Times New Roman" w:cs="Times New Roman"/>
                <w:sz w:val="24"/>
                <w:szCs w:val="24"/>
                <w:lang w:val="en-US"/>
              </w:rPr>
              <w:t xml:space="preserve"> </w:t>
            </w:r>
            <w:proofErr w:type="spellStart"/>
            <w:r w:rsidR="00DA5831" w:rsidRPr="00313195">
              <w:rPr>
                <w:rFonts w:ascii="Times New Roman" w:hAnsi="Times New Roman" w:cs="Times New Roman"/>
                <w:sz w:val="24"/>
                <w:szCs w:val="24"/>
                <w:lang w:val="en-US"/>
              </w:rPr>
              <w:t>Comunal-LocativeˮOrhei</w:t>
            </w:r>
            <w:proofErr w:type="spellEnd"/>
            <w:r w:rsidR="00DA5831" w:rsidRPr="00313195">
              <w:rPr>
                <w:rFonts w:ascii="Times New Roman" w:hAnsi="Times New Roman" w:cs="Times New Roman"/>
                <w:sz w:val="24"/>
                <w:szCs w:val="24"/>
                <w:lang w:val="en-US"/>
              </w:rPr>
              <w:t xml:space="preserve">, </w:t>
            </w:r>
            <w:r w:rsidR="00DA5831" w:rsidRPr="00313195">
              <w:rPr>
                <w:rFonts w:ascii="Times New Roman" w:hAnsi="Times New Roman"/>
                <w:sz w:val="24"/>
                <w:szCs w:val="24"/>
              </w:rPr>
              <w:t>Statutul Întreprinderii Municipale ,,Servicii Comunal-LocativeˮOrhei aprobat prin Decizia</w:t>
            </w:r>
            <w:r>
              <w:rPr>
                <w:rFonts w:ascii="Times New Roman" w:hAnsi="Times New Roman"/>
                <w:sz w:val="24"/>
                <w:szCs w:val="24"/>
              </w:rPr>
              <w:t xml:space="preserve"> Consiliului Municipal Orhei nr.5.6 </w:t>
            </w:r>
            <w:r w:rsidR="00DA5831" w:rsidRPr="00313195">
              <w:rPr>
                <w:rFonts w:ascii="Times New Roman" w:hAnsi="Times New Roman"/>
                <w:sz w:val="24"/>
                <w:szCs w:val="24"/>
              </w:rPr>
              <w:t>din  10.06.2019.</w:t>
            </w:r>
          </w:p>
        </w:tc>
      </w:tr>
      <w:tr w:rsidR="00DA5831" w:rsidRPr="00313195" w:rsidTr="00F314ED">
        <w:trPr>
          <w:trHeight w:val="251"/>
        </w:trPr>
        <w:tc>
          <w:tcPr>
            <w:tcW w:w="9571" w:type="dxa"/>
          </w:tcPr>
          <w:p w:rsidR="00DA5831" w:rsidRPr="00313195" w:rsidRDefault="00DA5831" w:rsidP="00DA5831">
            <w:pPr>
              <w:tabs>
                <w:tab w:val="left" w:pos="295"/>
              </w:tabs>
              <w:rPr>
                <w:rFonts w:ascii="Times New Roman" w:hAnsi="Times New Roman" w:cs="Times New Roman"/>
                <w:sz w:val="24"/>
                <w:szCs w:val="24"/>
                <w:lang w:val="en-US"/>
              </w:rPr>
            </w:pPr>
            <w:r w:rsidRPr="00313195">
              <w:rPr>
                <w:rFonts w:ascii="Times New Roman" w:eastAsia="Times New Roman" w:hAnsi="Times New Roman" w:cs="Times New Roman"/>
                <w:sz w:val="24"/>
                <w:szCs w:val="24"/>
                <w:lang w:eastAsia="ru-RU"/>
              </w:rPr>
              <w:t xml:space="preserve">  </w:t>
            </w:r>
            <w:r w:rsidR="00313195">
              <w:rPr>
                <w:rFonts w:ascii="Times New Roman" w:eastAsia="Times New Roman" w:hAnsi="Times New Roman" w:cs="Times New Roman"/>
                <w:sz w:val="24"/>
                <w:szCs w:val="24"/>
                <w:lang w:eastAsia="ru-RU"/>
              </w:rPr>
              <w:t xml:space="preserve">    </w:t>
            </w:r>
            <w:r w:rsidRPr="00313195">
              <w:rPr>
                <w:rFonts w:ascii="Times New Roman" w:eastAsia="Times New Roman" w:hAnsi="Times New Roman" w:cs="Times New Roman"/>
                <w:sz w:val="24"/>
                <w:szCs w:val="24"/>
                <w:lang w:val="ro-MO" w:eastAsia="ru-RU"/>
              </w:rPr>
              <w:t>3.Descrierea gradului de compatibilitate pentru proiectele care au ca scop armonizarea legislaţiei naţionale cu legislaţia Uniunii Europene - nu este cazul</w:t>
            </w:r>
            <w:r w:rsidR="00085E60">
              <w:rPr>
                <w:rFonts w:ascii="Times New Roman" w:eastAsia="Times New Roman" w:hAnsi="Times New Roman" w:cs="Times New Roman"/>
                <w:sz w:val="24"/>
                <w:szCs w:val="24"/>
                <w:lang w:val="ro-MO" w:eastAsia="ru-RU"/>
              </w:rPr>
              <w:t xml:space="preserve"> </w:t>
            </w:r>
          </w:p>
        </w:tc>
      </w:tr>
      <w:tr w:rsidR="00402F82" w:rsidRPr="00313195" w:rsidTr="009E70A1">
        <w:tc>
          <w:tcPr>
            <w:tcW w:w="9571" w:type="dxa"/>
          </w:tcPr>
          <w:p w:rsidR="00EF6CDE" w:rsidRPr="00313195" w:rsidRDefault="00DA5831" w:rsidP="00313195">
            <w:pPr>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313195">
              <w:rPr>
                <w:rFonts w:ascii="Times New Roman" w:hAnsi="Times New Roman" w:cs="Times New Roman"/>
                <w:sz w:val="24"/>
                <w:szCs w:val="24"/>
              </w:rPr>
              <w:t xml:space="preserve">   </w:t>
            </w:r>
            <w:r w:rsidRPr="00313195">
              <w:rPr>
                <w:rFonts w:ascii="Times New Roman" w:hAnsi="Times New Roman" w:cs="Times New Roman"/>
                <w:sz w:val="24"/>
                <w:szCs w:val="24"/>
              </w:rPr>
              <w:t xml:space="preserve"> 4.</w:t>
            </w:r>
            <w:r w:rsidR="001648E9" w:rsidRPr="00313195">
              <w:rPr>
                <w:rFonts w:ascii="Times New Roman" w:hAnsi="Times New Roman" w:cs="Times New Roman"/>
                <w:sz w:val="24"/>
                <w:szCs w:val="24"/>
              </w:rPr>
              <w:t xml:space="preserve"> </w:t>
            </w:r>
            <w:proofErr w:type="spellStart"/>
            <w:r w:rsidR="00402F82" w:rsidRPr="00313195">
              <w:rPr>
                <w:rFonts w:ascii="Times New Roman" w:hAnsi="Times New Roman" w:cs="Times New Roman"/>
                <w:sz w:val="24"/>
                <w:szCs w:val="24"/>
                <w:lang w:val="en-US"/>
              </w:rPr>
              <w:t>Necesitatea</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elaborării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Proiectului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și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adoptării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Deciziei</w:t>
            </w:r>
            <w:proofErr w:type="spellEnd"/>
            <w:r w:rsidR="00402F82" w:rsidRPr="00313195">
              <w:rPr>
                <w:rFonts w:ascii="Times New Roman" w:hAnsi="Times New Roman" w:cs="Times New Roman"/>
                <w:sz w:val="24"/>
                <w:szCs w:val="24"/>
                <w:lang w:val="en-US"/>
              </w:rPr>
              <w:t xml:space="preserve"> </w:t>
            </w:r>
            <w:r w:rsidR="001648E9" w:rsidRPr="00313195">
              <w:rPr>
                <w:rFonts w:ascii="Times New Roman" w:hAnsi="Times New Roman" w:cs="Times New Roman"/>
                <w:sz w:val="24"/>
                <w:szCs w:val="24"/>
              </w:rPr>
              <w:t>Cu privire la aprobarea normelor de acumularea a deșeurilor menajere solide  pentru persoanele fizice și persoanele juridice</w:t>
            </w:r>
            <w:r w:rsidR="00B85804" w:rsidRPr="00313195">
              <w:rPr>
                <w:rFonts w:ascii="Times New Roman" w:hAnsi="Times New Roman" w:cs="Times New Roman"/>
                <w:sz w:val="24"/>
                <w:szCs w:val="24"/>
              </w:rPr>
              <w:t xml:space="preserve"> care își desfășoară activitatea de comerț </w:t>
            </w:r>
            <w:r w:rsidR="001648E9" w:rsidRPr="00313195">
              <w:rPr>
                <w:rFonts w:ascii="Times New Roman" w:hAnsi="Times New Roman" w:cs="Times New Roman"/>
                <w:sz w:val="24"/>
                <w:szCs w:val="24"/>
              </w:rPr>
              <w:t>, i</w:t>
            </w:r>
            <w:r w:rsidR="00085E60">
              <w:rPr>
                <w:rFonts w:ascii="Times New Roman" w:hAnsi="Times New Roman" w:cs="Times New Roman"/>
                <w:sz w:val="24"/>
                <w:szCs w:val="24"/>
              </w:rPr>
              <w:t>nstituțiilor de cultură/învățămâ</w:t>
            </w:r>
            <w:r w:rsidR="001648E9" w:rsidRPr="00313195">
              <w:rPr>
                <w:rFonts w:ascii="Times New Roman" w:hAnsi="Times New Roman" w:cs="Times New Roman"/>
                <w:sz w:val="24"/>
                <w:szCs w:val="24"/>
              </w:rPr>
              <w:t>nt</w:t>
            </w:r>
            <w:r w:rsidR="00313195">
              <w:rPr>
                <w:rFonts w:ascii="Times New Roman" w:hAnsi="Times New Roman" w:cs="Times New Roman"/>
                <w:sz w:val="24"/>
                <w:szCs w:val="24"/>
              </w:rPr>
              <w:t xml:space="preserve"> și altor genuri de activitate</w:t>
            </w:r>
            <w:r w:rsidR="001648E9" w:rsidRPr="00313195">
              <w:rPr>
                <w:rFonts w:ascii="Times New Roman" w:hAnsi="Times New Roman" w:cs="Times New Roman"/>
                <w:sz w:val="24"/>
                <w:szCs w:val="24"/>
              </w:rPr>
              <w:t xml:space="preserve"> </w:t>
            </w:r>
            <w:r w:rsidR="002B0027" w:rsidRPr="00313195">
              <w:rPr>
                <w:rFonts w:ascii="Times New Roman" w:hAnsi="Times New Roman" w:cs="Times New Roman"/>
                <w:sz w:val="24"/>
                <w:szCs w:val="24"/>
              </w:rPr>
              <w:t>este că:</w:t>
            </w:r>
            <w:r w:rsidR="00402F82" w:rsidRPr="00313195">
              <w:rPr>
                <w:rFonts w:ascii="Times New Roman" w:hAnsi="Times New Roman" w:cs="Times New Roman"/>
                <w:sz w:val="24"/>
                <w:szCs w:val="24"/>
              </w:rPr>
              <w:t xml:space="preserve"> </w:t>
            </w:r>
          </w:p>
          <w:p w:rsidR="00313195" w:rsidRPr="00313195" w:rsidRDefault="00313195" w:rsidP="00313195">
            <w:pPr>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Pr="00313195">
              <w:rPr>
                <w:rFonts w:ascii="Times New Roman" w:eastAsia="Verdana" w:hAnsi="Times New Roman" w:cs="Times New Roman"/>
                <w:sz w:val="24"/>
                <w:szCs w:val="24"/>
              </w:rPr>
              <w:t xml:space="preserve">Prezenta notă informativă este cauzat de situația creată la Întreprinderea Municipală ,,Servicii Comunal-LocativeˮOrhei, care după o analiză amplă necesită susținerea autorității publice locale. </w:t>
            </w:r>
          </w:p>
          <w:p w:rsidR="00313195" w:rsidRPr="00313195" w:rsidRDefault="00313195" w:rsidP="00313195">
            <w:pPr>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Pr="00313195">
              <w:rPr>
                <w:rFonts w:ascii="Times New Roman" w:eastAsia="Verdana" w:hAnsi="Times New Roman" w:cs="Times New Roman"/>
                <w:sz w:val="24"/>
                <w:szCs w:val="24"/>
              </w:rPr>
              <w:t xml:space="preserve">În fapt, Întreprinderea Municipală ,,Servicii Comunal-LocativeˮOrhei este persoana juridică fondată în anul 2000, de către Consiliul Municipal Orhei, care  are  drept scop prestarea serviciilor publice de gospodărie comunală către consumatori.  </w:t>
            </w:r>
          </w:p>
          <w:p w:rsidR="00313195" w:rsidRPr="00313195" w:rsidRDefault="00313195" w:rsidP="00313195">
            <w:pPr>
              <w:shd w:val="clear" w:color="auto" w:fill="FFFFFF"/>
              <w:jc w:val="both"/>
              <w:outlineLvl w:val="3"/>
              <w:rPr>
                <w:rFonts w:ascii="Times New Roman" w:eastAsia="Times New Roman" w:hAnsi="Times New Roman" w:cs="Times New Roman"/>
                <w:bCs/>
                <w:sz w:val="24"/>
                <w:szCs w:val="24"/>
                <w:lang w:eastAsia="ro-RO"/>
              </w:rPr>
            </w:pPr>
            <w:r>
              <w:rPr>
                <w:rFonts w:ascii="Times New Roman" w:eastAsia="Verdana" w:hAnsi="Times New Roman" w:cs="Times New Roman"/>
                <w:sz w:val="24"/>
                <w:szCs w:val="24"/>
              </w:rPr>
              <w:t xml:space="preserve">       </w:t>
            </w:r>
            <w:r w:rsidRPr="00313195">
              <w:rPr>
                <w:rFonts w:ascii="Times New Roman" w:eastAsia="Verdana" w:hAnsi="Times New Roman" w:cs="Times New Roman"/>
                <w:sz w:val="24"/>
                <w:szCs w:val="24"/>
              </w:rPr>
              <w:t>Conform pct.7 cap.III din</w:t>
            </w:r>
            <w:r w:rsidRPr="00313195">
              <w:rPr>
                <w:rFonts w:ascii="Times New Roman" w:eastAsia="Times New Roman" w:hAnsi="Times New Roman" w:cs="Times New Roman"/>
                <w:bCs/>
                <w:sz w:val="24"/>
                <w:szCs w:val="24"/>
                <w:lang w:eastAsia="ro-RO"/>
              </w:rPr>
              <w:t xml:space="preserve"> Regulamentul  cu privire la modul de prestare şi achitare a serviciilor locative, comunale şi necomunale pentru fondul locativ, contorizarea apartamentelor şi condiţiile deconectării acestora de la/reconectării la sistemele de încălzire şi alimentare cu apă, aprobat prin </w:t>
            </w:r>
            <w:r w:rsidRPr="00313195">
              <w:rPr>
                <w:rFonts w:ascii="Times New Roman" w:eastAsia="Verdana" w:hAnsi="Times New Roman" w:cs="Times New Roman"/>
                <w:sz w:val="24"/>
                <w:szCs w:val="24"/>
              </w:rPr>
              <w:t xml:space="preserve"> </w:t>
            </w:r>
            <w:r w:rsidR="00085E60">
              <w:rPr>
                <w:rFonts w:ascii="Times New Roman" w:eastAsia="Times New Roman" w:hAnsi="Times New Roman" w:cs="Times New Roman"/>
                <w:bCs/>
                <w:sz w:val="24"/>
                <w:szCs w:val="24"/>
                <w:lang w:eastAsia="ro-RO"/>
              </w:rPr>
              <w:t>Hotărâ</w:t>
            </w:r>
            <w:r w:rsidRPr="00313195">
              <w:rPr>
                <w:rFonts w:ascii="Times New Roman" w:eastAsia="Times New Roman" w:hAnsi="Times New Roman" w:cs="Times New Roman"/>
                <w:bCs/>
                <w:sz w:val="24"/>
                <w:szCs w:val="24"/>
                <w:lang w:eastAsia="ro-RO"/>
              </w:rPr>
              <w:t xml:space="preserve">rea Guvernului al </w:t>
            </w:r>
            <w:proofErr w:type="spellStart"/>
            <w:r w:rsidRPr="00313195">
              <w:rPr>
                <w:rFonts w:ascii="Times New Roman" w:eastAsia="Times New Roman" w:hAnsi="Times New Roman" w:cs="Times New Roman"/>
                <w:bCs/>
                <w:sz w:val="24"/>
                <w:szCs w:val="24"/>
                <w:lang w:eastAsia="ro-RO"/>
              </w:rPr>
              <w:t>R.Moldova</w:t>
            </w:r>
            <w:proofErr w:type="spellEnd"/>
            <w:r w:rsidRPr="00313195">
              <w:rPr>
                <w:rFonts w:ascii="Times New Roman" w:eastAsia="Times New Roman" w:hAnsi="Times New Roman" w:cs="Times New Roman"/>
                <w:bCs/>
                <w:sz w:val="24"/>
                <w:szCs w:val="24"/>
                <w:lang w:eastAsia="ro-RO"/>
              </w:rPr>
              <w:t xml:space="preserve"> nr.191 din 19.02.2002, prevede că </w:t>
            </w:r>
            <w:r w:rsidRPr="00313195">
              <w:rPr>
                <w:rFonts w:ascii="Times New Roman" w:eastAsia="Times New Roman" w:hAnsi="Times New Roman" w:cs="Times New Roman"/>
                <w:bCs/>
                <w:i/>
                <w:sz w:val="24"/>
                <w:szCs w:val="24"/>
                <w:lang w:eastAsia="ro-RO"/>
              </w:rPr>
              <w:t>elaborarea, aprobarea și reglementarea tarifelor  pentru transportarea deșeurilor  se efectuează de către organele administrației publice locale</w:t>
            </w:r>
            <w:r w:rsidRPr="00313195">
              <w:rPr>
                <w:rFonts w:ascii="Times New Roman" w:eastAsia="Times New Roman" w:hAnsi="Times New Roman" w:cs="Times New Roman"/>
                <w:bCs/>
                <w:sz w:val="24"/>
                <w:szCs w:val="24"/>
                <w:lang w:eastAsia="ro-RO"/>
              </w:rPr>
              <w:t>.</w:t>
            </w:r>
          </w:p>
          <w:p w:rsidR="00313195" w:rsidRPr="00313195" w:rsidRDefault="00313195" w:rsidP="00313195">
            <w:pPr>
              <w:shd w:val="clear" w:color="auto" w:fill="FFFFFF"/>
              <w:jc w:val="both"/>
              <w:outlineLvl w:val="3"/>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w:t>
            </w:r>
            <w:r w:rsidRPr="00313195">
              <w:rPr>
                <w:rFonts w:ascii="Times New Roman" w:eastAsia="Times New Roman" w:hAnsi="Times New Roman" w:cs="Times New Roman"/>
                <w:bCs/>
                <w:sz w:val="24"/>
                <w:szCs w:val="24"/>
                <w:lang w:eastAsia="ro-RO"/>
              </w:rPr>
              <w:t xml:space="preserve"> La acest capitol, </w:t>
            </w:r>
            <w:r w:rsidRPr="00313195">
              <w:rPr>
                <w:rFonts w:ascii="Times New Roman" w:eastAsia="Verdana" w:hAnsi="Times New Roman" w:cs="Times New Roman"/>
                <w:sz w:val="24"/>
                <w:szCs w:val="24"/>
              </w:rPr>
              <w:t>Întreprinderea Municipală ,,Servicii Comunal-LocativeˮOrhei</w:t>
            </w:r>
            <w:r w:rsidRPr="00313195">
              <w:rPr>
                <w:rFonts w:ascii="Times New Roman" w:eastAsia="Times New Roman" w:hAnsi="Times New Roman" w:cs="Times New Roman"/>
                <w:bCs/>
                <w:sz w:val="24"/>
                <w:szCs w:val="24"/>
                <w:lang w:eastAsia="ro-RO"/>
              </w:rPr>
              <w:t xml:space="preserve"> nu se confruntă cu oarecare problemă  privind aprobarea tarifelor. Deficultățile constau doar la momentul </w:t>
            </w:r>
            <w:r w:rsidRPr="00313195">
              <w:rPr>
                <w:rFonts w:ascii="Times New Roman" w:eastAsia="Times New Roman" w:hAnsi="Times New Roman" w:cs="Times New Roman"/>
                <w:b/>
                <w:bCs/>
                <w:sz w:val="24"/>
                <w:szCs w:val="24"/>
                <w:lang w:eastAsia="ro-RO"/>
              </w:rPr>
              <w:t>calculării volumului acumulării deșeurilor</w:t>
            </w:r>
            <w:r w:rsidRPr="00313195">
              <w:rPr>
                <w:rFonts w:ascii="Times New Roman" w:eastAsia="Times New Roman" w:hAnsi="Times New Roman" w:cs="Times New Roman"/>
                <w:bCs/>
                <w:sz w:val="24"/>
                <w:szCs w:val="24"/>
                <w:lang w:eastAsia="ro-RO"/>
              </w:rPr>
              <w:t xml:space="preserve"> </w:t>
            </w:r>
            <w:r w:rsidRPr="00313195">
              <w:rPr>
                <w:rFonts w:ascii="Times New Roman" w:eastAsia="Times New Roman" w:hAnsi="Times New Roman" w:cs="Times New Roman"/>
                <w:b/>
                <w:bCs/>
                <w:sz w:val="24"/>
                <w:szCs w:val="24"/>
                <w:lang w:eastAsia="ro-RO"/>
              </w:rPr>
              <w:t>menajere solide,</w:t>
            </w:r>
            <w:r w:rsidRPr="00313195">
              <w:rPr>
                <w:rFonts w:ascii="Times New Roman" w:eastAsia="Times New Roman" w:hAnsi="Times New Roman" w:cs="Times New Roman"/>
                <w:bCs/>
                <w:sz w:val="24"/>
                <w:szCs w:val="24"/>
                <w:lang w:eastAsia="ro-RO"/>
              </w:rPr>
              <w:t xml:space="preserve">  acumulate de către agenții economici care activează în mun.Orhei sau în raza municipiului, în vederea evacuării acestor deșeuri, iar volumul se calculează conform normelor aprobate anterior prin Ordinul </w:t>
            </w:r>
            <w:r w:rsidRPr="00313195">
              <w:rPr>
                <w:rFonts w:ascii="Times New Roman" w:eastAsia="Times New Roman" w:hAnsi="Times New Roman" w:cs="Times New Roman"/>
                <w:bCs/>
                <w:sz w:val="24"/>
                <w:szCs w:val="24"/>
                <w:lang w:eastAsia="ro-RO"/>
              </w:rPr>
              <w:lastRenderedPageBreak/>
              <w:t xml:space="preserve">Ministerului Gospodăriei Comunale și de Locuințe RSS Moldovenești  nr.198  din 11.08.1986 (se anexează). </w:t>
            </w:r>
          </w:p>
          <w:p w:rsidR="00313195" w:rsidRPr="00313195" w:rsidRDefault="00313195" w:rsidP="00BC62C5">
            <w:pPr>
              <w:jc w:val="both"/>
              <w:rPr>
                <w:rFonts w:ascii="Times New Roman" w:eastAsia="Verdana" w:hAnsi="Times New Roman" w:cs="Times New Roman"/>
                <w:color w:val="000000"/>
                <w:sz w:val="24"/>
                <w:szCs w:val="24"/>
              </w:rPr>
            </w:pPr>
            <w:r>
              <w:rPr>
                <w:rFonts w:ascii="Times New Roman" w:eastAsia="Times New Roman" w:hAnsi="Times New Roman" w:cs="Times New Roman"/>
                <w:bCs/>
                <w:sz w:val="24"/>
                <w:szCs w:val="24"/>
                <w:lang w:eastAsia="ro-RO"/>
              </w:rPr>
              <w:t xml:space="preserve">          </w:t>
            </w:r>
            <w:r w:rsidRPr="00313195">
              <w:rPr>
                <w:rFonts w:ascii="Times New Roman" w:eastAsia="Times New Roman" w:hAnsi="Times New Roman" w:cs="Times New Roman"/>
                <w:bCs/>
                <w:sz w:val="24"/>
                <w:szCs w:val="24"/>
                <w:lang w:eastAsia="ro-RO"/>
              </w:rPr>
              <w:t xml:space="preserve">La fel, din analiza textuală a </w:t>
            </w:r>
            <w:r w:rsidRPr="00313195">
              <w:rPr>
                <w:rFonts w:ascii="Times New Roman" w:eastAsia="Times New Roman" w:hAnsi="Times New Roman" w:cs="Times New Roman"/>
                <w:b/>
                <w:bCs/>
                <w:sz w:val="24"/>
                <w:szCs w:val="24"/>
                <w:lang w:eastAsia="ro-RO"/>
              </w:rPr>
              <w:t xml:space="preserve">art.14  alin.(2) lit.h), lit.q) al Legii  privind administraţia publică locală nr.436  </w:t>
            </w:r>
            <w:r w:rsidRPr="00313195">
              <w:rPr>
                <w:rFonts w:ascii="Times New Roman" w:eastAsia="Times New Roman" w:hAnsi="Times New Roman" w:cs="Times New Roman"/>
                <w:b/>
                <w:sz w:val="24"/>
                <w:szCs w:val="24"/>
                <w:lang w:eastAsia="ro-RO"/>
              </w:rPr>
              <w:t>din 28.12.2006</w:t>
            </w:r>
            <w:r w:rsidRPr="00313195">
              <w:rPr>
                <w:rFonts w:ascii="Times New Roman" w:eastAsia="Verdana" w:hAnsi="Times New Roman" w:cs="Times New Roman"/>
                <w:sz w:val="24"/>
                <w:szCs w:val="24"/>
                <w:shd w:val="clear" w:color="auto" w:fill="FFFFFF"/>
              </w:rPr>
              <w:t xml:space="preserve">, rezultă că , </w:t>
            </w:r>
            <w:r w:rsidRPr="00313195">
              <w:rPr>
                <w:rFonts w:ascii="Times New Roman" w:eastAsia="Verdana" w:hAnsi="Times New Roman" w:cs="Times New Roman"/>
                <w:i/>
                <w:sz w:val="24"/>
                <w:szCs w:val="24"/>
                <w:shd w:val="clear" w:color="auto" w:fill="FFFFFF"/>
              </w:rPr>
              <w:t>consiliile  locale aprobă, în condiţiile legii, norme specifice şi tarife pentru instituţiile publice şi serviciile publice de interes local din subordine, cu excepţia tarifelor pentru serviciile publice de alimentare cu energie termică şi de alimentare cu apă tehnologică, inclusiv aprobă cerinţe privind regimul de lucru al întreprinderilor comerciale şi de alimentaţie publică, indiferent de tipul de proprietate şi forma juridică de organizare, precum şi al persoanelor fizice care practică comerţul.</w:t>
            </w:r>
            <w:r w:rsidRPr="00313195">
              <w:rPr>
                <w:rFonts w:ascii="Times New Roman" w:eastAsia="Verdana" w:hAnsi="Times New Roman" w:cs="Times New Roman"/>
                <w:sz w:val="24"/>
                <w:szCs w:val="24"/>
                <w:lang w:val="en-US"/>
              </w:rPr>
              <w:t>P</w:t>
            </w:r>
            <w:r w:rsidRPr="00313195">
              <w:rPr>
                <w:rFonts w:ascii="Times New Roman" w:eastAsia="Verdana" w:hAnsi="Times New Roman" w:cs="Times New Roman"/>
                <w:color w:val="000000"/>
                <w:sz w:val="24"/>
                <w:szCs w:val="24"/>
              </w:rPr>
              <w:t xml:space="preserve">ornind de la domeniile de activitate ale autorităţilor administraţiei publice locale de nivelul întîi, stabilite la </w:t>
            </w:r>
            <w:r w:rsidRPr="00313195">
              <w:rPr>
                <w:rFonts w:ascii="Times New Roman" w:eastAsia="Verdana" w:hAnsi="Times New Roman" w:cs="Times New Roman"/>
                <w:sz w:val="24"/>
                <w:szCs w:val="24"/>
                <w:lang w:val="en-US"/>
              </w:rPr>
              <w:t xml:space="preserve">art.4 al (1) </w:t>
            </w:r>
            <w:proofErr w:type="spellStart"/>
            <w:r w:rsidRPr="00313195">
              <w:rPr>
                <w:rFonts w:ascii="Times New Roman" w:eastAsia="Verdana" w:hAnsi="Times New Roman" w:cs="Times New Roman"/>
                <w:sz w:val="24"/>
                <w:szCs w:val="24"/>
                <w:lang w:val="en-US"/>
              </w:rPr>
              <w:t>lit.b</w:t>
            </w:r>
            <w:proofErr w:type="spellEnd"/>
            <w:r w:rsidRPr="00313195">
              <w:rPr>
                <w:rFonts w:ascii="Times New Roman" w:eastAsia="Verdana" w:hAnsi="Times New Roman" w:cs="Times New Roman"/>
                <w:sz w:val="24"/>
                <w:szCs w:val="24"/>
                <w:lang w:val="en-US"/>
              </w:rPr>
              <w:t xml:space="preserve">) al </w:t>
            </w:r>
            <w:proofErr w:type="spellStart"/>
            <w:r w:rsidRPr="00313195">
              <w:rPr>
                <w:rFonts w:ascii="Times New Roman" w:eastAsia="Verdana" w:hAnsi="Times New Roman" w:cs="Times New Roman"/>
                <w:sz w:val="24"/>
                <w:szCs w:val="24"/>
                <w:lang w:val="en-US"/>
              </w:rPr>
              <w:t>Legii</w:t>
            </w:r>
            <w:proofErr w:type="spellEnd"/>
            <w:r w:rsidRPr="00313195">
              <w:rPr>
                <w:rFonts w:ascii="Times New Roman" w:eastAsia="Verdana" w:hAnsi="Times New Roman" w:cs="Times New Roman"/>
                <w:sz w:val="24"/>
                <w:szCs w:val="24"/>
                <w:lang w:val="en-US"/>
              </w:rPr>
              <w:t xml:space="preserve"> </w:t>
            </w:r>
            <w:proofErr w:type="spellStart"/>
            <w:r w:rsidRPr="00313195">
              <w:rPr>
                <w:rFonts w:ascii="Times New Roman" w:eastAsia="Verdana" w:hAnsi="Times New Roman" w:cs="Times New Roman"/>
                <w:sz w:val="24"/>
                <w:szCs w:val="24"/>
                <w:lang w:val="en-US"/>
              </w:rPr>
              <w:t>privind</w:t>
            </w:r>
            <w:proofErr w:type="spellEnd"/>
            <w:r w:rsidRPr="00313195">
              <w:rPr>
                <w:rFonts w:ascii="Times New Roman" w:eastAsia="Verdana" w:hAnsi="Times New Roman" w:cs="Times New Roman"/>
                <w:sz w:val="24"/>
                <w:szCs w:val="24"/>
                <w:lang w:val="en-US"/>
              </w:rPr>
              <w:t xml:space="preserve"> </w:t>
            </w:r>
            <w:proofErr w:type="spellStart"/>
            <w:r w:rsidRPr="00313195">
              <w:rPr>
                <w:rFonts w:ascii="Times New Roman" w:eastAsia="Verdana" w:hAnsi="Times New Roman" w:cs="Times New Roman"/>
                <w:sz w:val="24"/>
                <w:szCs w:val="24"/>
                <w:lang w:val="en-US"/>
              </w:rPr>
              <w:t>descentralizarea</w:t>
            </w:r>
            <w:proofErr w:type="spellEnd"/>
            <w:r w:rsidRPr="00313195">
              <w:rPr>
                <w:rFonts w:ascii="Times New Roman" w:eastAsia="Verdana" w:hAnsi="Times New Roman" w:cs="Times New Roman"/>
                <w:sz w:val="24"/>
                <w:szCs w:val="24"/>
                <w:lang w:val="en-US"/>
              </w:rPr>
              <w:t xml:space="preserve"> </w:t>
            </w:r>
            <w:proofErr w:type="spellStart"/>
            <w:r w:rsidRPr="00313195">
              <w:rPr>
                <w:rFonts w:ascii="Times New Roman" w:eastAsia="Verdana" w:hAnsi="Times New Roman" w:cs="Times New Roman"/>
                <w:sz w:val="24"/>
                <w:szCs w:val="24"/>
                <w:lang w:val="en-US"/>
              </w:rPr>
              <w:t>administrativă</w:t>
            </w:r>
            <w:proofErr w:type="spellEnd"/>
            <w:r w:rsidRPr="00313195">
              <w:rPr>
                <w:rFonts w:ascii="Times New Roman" w:eastAsia="Verdana" w:hAnsi="Times New Roman" w:cs="Times New Roman"/>
                <w:sz w:val="24"/>
                <w:szCs w:val="24"/>
                <w:lang w:val="en-US"/>
              </w:rPr>
              <w:t xml:space="preserve"> nr.435-XVI din 28.12.2006, </w:t>
            </w:r>
            <w:r w:rsidRPr="00313195">
              <w:rPr>
                <w:rFonts w:ascii="Times New Roman" w:eastAsia="Verdana" w:hAnsi="Times New Roman" w:cs="Times New Roman"/>
                <w:color w:val="000000"/>
                <w:sz w:val="24"/>
                <w:szCs w:val="24"/>
              </w:rPr>
              <w:t xml:space="preserve">organizează serviciile publice de gospodărie comunală, determină suportul financiar în cazul cheltuielilor bugetare, decide asupra regulilor de asigurare a curăţeniei în localitate aprobă, în condiţiile legii, norme specifice şi tarife pentru instituţiile publice şi serviciile publice de interes local din subordine. </w:t>
            </w:r>
          </w:p>
          <w:p w:rsidR="00313195" w:rsidRPr="00313195" w:rsidRDefault="00313195" w:rsidP="00BC62C5">
            <w:pPr>
              <w:jc w:val="both"/>
              <w:rPr>
                <w:rFonts w:ascii="Times New Roman" w:eastAsia="Times New Roman" w:hAnsi="Times New Roman" w:cs="Times New Roman"/>
                <w:i/>
                <w:color w:val="000000"/>
                <w:sz w:val="24"/>
                <w:szCs w:val="24"/>
                <w:lang w:eastAsia="ro-RO"/>
              </w:rPr>
            </w:pPr>
            <w:r>
              <w:rPr>
                <w:rFonts w:ascii="Times New Roman" w:eastAsia="Verdana" w:hAnsi="Times New Roman" w:cs="Times New Roman"/>
                <w:i/>
                <w:sz w:val="24"/>
                <w:szCs w:val="24"/>
                <w:shd w:val="clear" w:color="auto" w:fill="FFFFFF"/>
              </w:rPr>
              <w:t xml:space="preserve">        </w:t>
            </w:r>
            <w:r w:rsidRPr="00313195">
              <w:rPr>
                <w:rFonts w:ascii="Times New Roman" w:eastAsia="Verdana" w:hAnsi="Times New Roman" w:cs="Times New Roman"/>
                <w:i/>
                <w:sz w:val="24"/>
                <w:szCs w:val="24"/>
                <w:shd w:val="clear" w:color="auto" w:fill="FFFFFF"/>
              </w:rPr>
              <w:t xml:space="preserve"> </w:t>
            </w:r>
            <w:r w:rsidRPr="00313195">
              <w:rPr>
                <w:rFonts w:ascii="Times New Roman" w:eastAsia="Verdana" w:hAnsi="Times New Roman" w:cs="Times New Roman"/>
                <w:color w:val="000000"/>
                <w:sz w:val="24"/>
                <w:szCs w:val="24"/>
              </w:rPr>
              <w:t xml:space="preserve">Prevederile Legii privind serviciile publice de gospodărie comunală nr.1402-XV din 24 octombrie 2002, art.3 alin.(1) lit.d), art.6 alin.(2) lit.h) denotă că, serviciile publice de gospodărie comunală se organizează şi se administrează cu respectarea principiului privind  administrarea eficientă a bunurilor din proprietatea publică a unităţilor administrativ-teritoriale, </w:t>
            </w:r>
            <w:r w:rsidRPr="00313195">
              <w:rPr>
                <w:rFonts w:ascii="Times New Roman" w:eastAsia="Verdana" w:hAnsi="Times New Roman" w:cs="Times New Roman"/>
                <w:sz w:val="24"/>
                <w:szCs w:val="24"/>
                <w:shd w:val="clear" w:color="auto" w:fill="FFFFFF"/>
              </w:rPr>
              <w:t>a</w:t>
            </w:r>
            <w:r w:rsidRPr="00313195">
              <w:rPr>
                <w:rFonts w:ascii="Times New Roman" w:eastAsia="Verdana" w:hAnsi="Times New Roman" w:cs="Times New Roman"/>
                <w:sz w:val="24"/>
                <w:szCs w:val="24"/>
              </w:rPr>
              <w:t xml:space="preserve">rt.14 </w:t>
            </w:r>
            <w:r w:rsidRPr="00313195">
              <w:rPr>
                <w:rFonts w:ascii="Times New Roman" w:eastAsia="Times New Roman" w:hAnsi="Times New Roman" w:cs="Times New Roman"/>
                <w:color w:val="000000"/>
                <w:sz w:val="24"/>
                <w:szCs w:val="24"/>
                <w:lang w:eastAsia="ro-RO"/>
              </w:rPr>
              <w:t xml:space="preserve">alin.(1), </w:t>
            </w:r>
            <w:r w:rsidRPr="00313195">
              <w:rPr>
                <w:rFonts w:ascii="Times New Roman" w:eastAsia="Verdana" w:hAnsi="Times New Roman" w:cs="Times New Roman"/>
                <w:sz w:val="24"/>
                <w:szCs w:val="24"/>
              </w:rPr>
              <w:t>alin.(4) lit.h)</w:t>
            </w:r>
            <w:r w:rsidRPr="00313195">
              <w:rPr>
                <w:rFonts w:ascii="Times New Roman" w:eastAsia="Verdana" w:hAnsi="Times New Roman" w:cs="Times New Roman"/>
                <w:i/>
                <w:sz w:val="24"/>
                <w:szCs w:val="24"/>
              </w:rPr>
              <w:t xml:space="preserve"> </w:t>
            </w:r>
            <w:r w:rsidRPr="00313195">
              <w:rPr>
                <w:rFonts w:ascii="Times New Roman" w:eastAsia="Times New Roman" w:hAnsi="Times New Roman" w:cs="Times New Roman"/>
                <w:color w:val="000000"/>
                <w:sz w:val="24"/>
                <w:szCs w:val="24"/>
                <w:lang w:eastAsia="ro-RO"/>
              </w:rPr>
              <w:t xml:space="preserve">din legea prenotată denotă că, </w:t>
            </w:r>
            <w:r w:rsidRPr="00313195">
              <w:rPr>
                <w:rFonts w:ascii="Times New Roman" w:eastAsia="Times New Roman" w:hAnsi="Times New Roman" w:cs="Times New Roman"/>
                <w:i/>
                <w:color w:val="000000"/>
                <w:sz w:val="24"/>
                <w:szCs w:val="24"/>
                <w:lang w:eastAsia="ro-RO"/>
              </w:rPr>
              <w:t xml:space="preserve">autorităţile administraţiei publice locale au competenţa exclusivă privind înfiinţarea, organizarea, coordonarea, monitorizarea şi controlul funcţionării serviciilor publice de gospodărie comunală, precum şi crearea, administrarea şi exploatarea bunurilor proprietate publică din infrastructura edilitară a unităţilor administrativ-teritoriale respective, </w:t>
            </w:r>
            <w:r w:rsidRPr="00313195">
              <w:rPr>
                <w:rFonts w:ascii="Times New Roman" w:eastAsia="Verdana" w:hAnsi="Times New Roman" w:cs="Times New Roman"/>
                <w:i/>
                <w:sz w:val="24"/>
                <w:szCs w:val="24"/>
              </w:rPr>
              <w:t xml:space="preserve"> autorităţile administraţiei publice locale pot adopta decizii în legătură, elaborarea şi aprobarea normelor locale pentru reglementarea serviciilor publice de gospodărie comunală în baza normelor şi a regulamentelor aprobate de Guvern, autoritatea publică centrală de specialitate, organul central de reglementare în domeniul respectiv.</w:t>
            </w:r>
            <w:r w:rsidRPr="00313195">
              <w:rPr>
                <w:rFonts w:ascii="Times New Roman" w:eastAsia="Verdana" w:hAnsi="Times New Roman" w:cs="Times New Roman"/>
                <w:color w:val="000000"/>
                <w:sz w:val="24"/>
                <w:szCs w:val="24"/>
              </w:rPr>
              <w:t xml:space="preserve">  </w:t>
            </w:r>
            <w:r w:rsidRPr="00313195">
              <w:rPr>
                <w:rFonts w:ascii="Times New Roman" w:eastAsia="Times New Roman" w:hAnsi="Times New Roman" w:cs="Times New Roman"/>
                <w:color w:val="000000"/>
                <w:sz w:val="24"/>
                <w:szCs w:val="24"/>
                <w:lang w:eastAsia="ro-RO"/>
              </w:rPr>
              <w:t xml:space="preserve">            </w:t>
            </w:r>
          </w:p>
          <w:tbl>
            <w:tblPr>
              <w:tblW w:w="0" w:type="auto"/>
              <w:tblLook w:val="04A0"/>
            </w:tblPr>
            <w:tblGrid>
              <w:gridCol w:w="9355"/>
            </w:tblGrid>
            <w:tr w:rsidR="00313195" w:rsidRPr="00313195" w:rsidTr="00313195">
              <w:trPr>
                <w:trHeight w:val="469"/>
              </w:trPr>
              <w:tc>
                <w:tcPr>
                  <w:tcW w:w="9355" w:type="dxa"/>
                  <w:tcBorders>
                    <w:top w:val="nil"/>
                    <w:left w:val="nil"/>
                    <w:bottom w:val="single" w:sz="4" w:space="0" w:color="auto"/>
                    <w:right w:val="nil"/>
                  </w:tcBorders>
                  <w:hideMark/>
                </w:tcPr>
                <w:p w:rsidR="00BC62C5" w:rsidRDefault="00313195" w:rsidP="00BC62C5">
                  <w:pPr>
                    <w:spacing w:after="0" w:line="240" w:lineRule="auto"/>
                    <w:jc w:val="both"/>
                    <w:rPr>
                      <w:rFonts w:ascii="Times New Roman" w:eastAsia="Verdana" w:hAnsi="Times New Roman" w:cs="Times New Roman"/>
                      <w:sz w:val="24"/>
                      <w:szCs w:val="24"/>
                    </w:rPr>
                  </w:pPr>
                  <w:bookmarkStart w:id="0" w:name="_GoBack"/>
                  <w:bookmarkEnd w:id="0"/>
                  <w:r>
                    <w:rPr>
                      <w:rFonts w:ascii="Times New Roman" w:eastAsia="Times New Roman" w:hAnsi="Times New Roman" w:cs="Times New Roman"/>
                      <w:color w:val="000000"/>
                      <w:sz w:val="24"/>
                      <w:szCs w:val="24"/>
                      <w:lang w:eastAsia="ro-RO"/>
                    </w:rPr>
                    <w:t xml:space="preserve">        </w:t>
                  </w:r>
                  <w:r w:rsidR="00085E60">
                    <w:rPr>
                      <w:rFonts w:ascii="Times New Roman" w:eastAsia="Times New Roman" w:hAnsi="Times New Roman" w:cs="Times New Roman"/>
                      <w:color w:val="000000"/>
                      <w:sz w:val="24"/>
                      <w:szCs w:val="24"/>
                      <w:lang w:eastAsia="ro-RO"/>
                    </w:rPr>
                    <w:t>Luâ</w:t>
                  </w:r>
                  <w:r w:rsidRPr="00313195">
                    <w:rPr>
                      <w:rFonts w:ascii="Times New Roman" w:eastAsia="Times New Roman" w:hAnsi="Times New Roman" w:cs="Times New Roman"/>
                      <w:color w:val="000000"/>
                      <w:sz w:val="24"/>
                      <w:szCs w:val="24"/>
                      <w:lang w:eastAsia="ro-RO"/>
                    </w:rPr>
                    <w:t xml:space="preserve">nd în considerație că, la momentul actual Î.M.,,Servicii </w:t>
                  </w:r>
                  <w:proofErr w:type="spellStart"/>
                  <w:r w:rsidRPr="00313195">
                    <w:rPr>
                      <w:rFonts w:ascii="Times New Roman" w:eastAsia="Times New Roman" w:hAnsi="Times New Roman" w:cs="Times New Roman"/>
                      <w:color w:val="000000"/>
                      <w:sz w:val="24"/>
                      <w:szCs w:val="24"/>
                      <w:lang w:eastAsia="ro-RO"/>
                    </w:rPr>
                    <w:t>Comunal-Locative</w:t>
                  </w:r>
                  <w:proofErr w:type="spellEnd"/>
                  <w:r w:rsidRPr="00313195">
                    <w:rPr>
                      <w:rFonts w:ascii="Times New Roman" w:eastAsia="Times New Roman" w:hAnsi="Times New Roman" w:cs="Times New Roman"/>
                      <w:color w:val="000000"/>
                      <w:sz w:val="24"/>
                      <w:szCs w:val="24"/>
                      <w:lang w:eastAsia="ro-RO"/>
                    </w:rPr>
                    <w:t xml:space="preserve">ˮOrhei are ca </w:t>
                  </w:r>
                  <w:r w:rsidRPr="00313195">
                    <w:rPr>
                      <w:rFonts w:ascii="Times New Roman" w:eastAsia="Verdana" w:hAnsi="Times New Roman" w:cs="Times New Roman"/>
                      <w:sz w:val="24"/>
                      <w:szCs w:val="24"/>
                    </w:rPr>
                    <w:t xml:space="preserve"> bază</w:t>
                  </w:r>
                  <w:r w:rsidR="00BC62C5">
                    <w:rPr>
                      <w:rFonts w:ascii="Times New Roman" w:eastAsia="Verdana" w:hAnsi="Times New Roman" w:cs="Times New Roman"/>
                      <w:sz w:val="24"/>
                      <w:szCs w:val="24"/>
                    </w:rPr>
                    <w:t xml:space="preserve"> doar </w:t>
                  </w:r>
                  <w:r w:rsidRPr="00313195">
                    <w:rPr>
                      <w:rFonts w:ascii="Times New Roman" w:eastAsia="Verdana" w:hAnsi="Times New Roman" w:cs="Times New Roman"/>
                      <w:sz w:val="24"/>
                      <w:szCs w:val="24"/>
                    </w:rPr>
                    <w:t xml:space="preserve"> Ordinul Ministerului Gospodăriei Comunale și de locuințe a Republicii Moldova nr.198 din 11.08.1986 ,,Cu privire la normele de acumulare a </w:t>
                  </w:r>
                  <w:proofErr w:type="spellStart"/>
                  <w:r w:rsidRPr="00313195">
                    <w:rPr>
                      <w:rFonts w:ascii="Times New Roman" w:eastAsia="Verdana" w:hAnsi="Times New Roman" w:cs="Times New Roman"/>
                      <w:sz w:val="24"/>
                      <w:szCs w:val="24"/>
                    </w:rPr>
                    <w:t>deșurilor</w:t>
                  </w:r>
                  <w:proofErr w:type="spellEnd"/>
                  <w:r w:rsidRPr="00313195">
                    <w:rPr>
                      <w:rFonts w:ascii="Times New Roman" w:eastAsia="Verdana" w:hAnsi="Times New Roman" w:cs="Times New Roman"/>
                      <w:sz w:val="24"/>
                      <w:szCs w:val="24"/>
                    </w:rPr>
                    <w:t xml:space="preserve"> menajere solide pentru un locuitor al orașelor și localitate  de tip orășenesc din RSSM (se anexează) și un alt act normativ nu a fost elaborat pe domeniul dat</w:t>
                  </w:r>
                  <w:r w:rsidRPr="00313195">
                    <w:rPr>
                      <w:rFonts w:ascii="Times New Roman" w:eastAsia="Times New Roman" w:hAnsi="Times New Roman" w:cs="Times New Roman"/>
                      <w:color w:val="000000"/>
                      <w:sz w:val="24"/>
                      <w:szCs w:val="24"/>
                      <w:lang w:eastAsia="ro-RO"/>
                    </w:rPr>
                    <w:t xml:space="preserve">, solicităm respectuos  primarului municipiului Orhei, Consiliului municipal Orhei, </w:t>
                  </w:r>
                  <w:proofErr w:type="spellStart"/>
                  <w:r w:rsidRPr="00313195">
                    <w:rPr>
                      <w:rFonts w:ascii="Times New Roman" w:eastAsia="Verdana" w:hAnsi="Times New Roman" w:cs="Times New Roman"/>
                      <w:sz w:val="24"/>
                      <w:szCs w:val="24"/>
                      <w:lang w:val="en-US"/>
                    </w:rPr>
                    <w:t>includerea</w:t>
                  </w:r>
                  <w:proofErr w:type="spellEnd"/>
                  <w:r w:rsidRPr="00313195">
                    <w:rPr>
                      <w:rFonts w:ascii="Times New Roman" w:eastAsia="Verdana" w:hAnsi="Times New Roman" w:cs="Times New Roman"/>
                      <w:sz w:val="24"/>
                      <w:szCs w:val="24"/>
                      <w:lang w:val="en-US"/>
                    </w:rPr>
                    <w:t xml:space="preserve"> </w:t>
                  </w:r>
                  <w:proofErr w:type="spellStart"/>
                  <w:r w:rsidRPr="00313195">
                    <w:rPr>
                      <w:rFonts w:ascii="Times New Roman" w:eastAsia="Verdana" w:hAnsi="Times New Roman" w:cs="Times New Roman"/>
                      <w:sz w:val="24"/>
                      <w:szCs w:val="24"/>
                      <w:lang w:val="en-US"/>
                    </w:rPr>
                    <w:t>în</w:t>
                  </w:r>
                  <w:proofErr w:type="spellEnd"/>
                  <w:r w:rsidRPr="00313195">
                    <w:rPr>
                      <w:rFonts w:ascii="Times New Roman" w:eastAsia="Verdana" w:hAnsi="Times New Roman" w:cs="Times New Roman"/>
                      <w:sz w:val="24"/>
                      <w:szCs w:val="24"/>
                      <w:lang w:val="en-US"/>
                    </w:rPr>
                    <w:t xml:space="preserve"> </w:t>
                  </w:r>
                  <w:proofErr w:type="spellStart"/>
                  <w:r w:rsidRPr="00313195">
                    <w:rPr>
                      <w:rFonts w:ascii="Times New Roman" w:eastAsia="Verdana" w:hAnsi="Times New Roman" w:cs="Times New Roman"/>
                      <w:sz w:val="24"/>
                      <w:szCs w:val="24"/>
                      <w:lang w:val="en-US"/>
                    </w:rPr>
                    <w:t>ordinea</w:t>
                  </w:r>
                  <w:proofErr w:type="spellEnd"/>
                  <w:r w:rsidRPr="00313195">
                    <w:rPr>
                      <w:rFonts w:ascii="Times New Roman" w:eastAsia="Verdana" w:hAnsi="Times New Roman" w:cs="Times New Roman"/>
                      <w:sz w:val="24"/>
                      <w:szCs w:val="24"/>
                      <w:lang w:val="en-US"/>
                    </w:rPr>
                    <w:t xml:space="preserve"> de </w:t>
                  </w:r>
                  <w:proofErr w:type="spellStart"/>
                  <w:r w:rsidRPr="00313195">
                    <w:rPr>
                      <w:rFonts w:ascii="Times New Roman" w:eastAsia="Verdana" w:hAnsi="Times New Roman" w:cs="Times New Roman"/>
                      <w:sz w:val="24"/>
                      <w:szCs w:val="24"/>
                      <w:lang w:val="en-US"/>
                    </w:rPr>
                    <w:t>zi</w:t>
                  </w:r>
                  <w:proofErr w:type="spellEnd"/>
                  <w:r w:rsidRPr="00313195">
                    <w:rPr>
                      <w:rFonts w:ascii="Times New Roman" w:eastAsia="Verdana" w:hAnsi="Times New Roman" w:cs="Times New Roman"/>
                      <w:sz w:val="24"/>
                      <w:szCs w:val="24"/>
                      <w:lang w:val="en-US"/>
                    </w:rPr>
                    <w:t xml:space="preserve"> al </w:t>
                  </w:r>
                  <w:proofErr w:type="spellStart"/>
                  <w:r w:rsidRPr="00313195">
                    <w:rPr>
                      <w:rFonts w:ascii="Times New Roman" w:eastAsia="Verdana" w:hAnsi="Times New Roman" w:cs="Times New Roman"/>
                      <w:sz w:val="24"/>
                      <w:szCs w:val="24"/>
                      <w:lang w:val="en-US"/>
                    </w:rPr>
                    <w:t>următoarei</w:t>
                  </w:r>
                  <w:proofErr w:type="spellEnd"/>
                  <w:r w:rsidRPr="00313195">
                    <w:rPr>
                      <w:rFonts w:ascii="Times New Roman" w:eastAsia="Verdana" w:hAnsi="Times New Roman" w:cs="Times New Roman"/>
                      <w:sz w:val="24"/>
                      <w:szCs w:val="24"/>
                      <w:lang w:val="en-US"/>
                    </w:rPr>
                    <w:t xml:space="preserve"> </w:t>
                  </w:r>
                  <w:proofErr w:type="spellStart"/>
                  <w:r w:rsidRPr="00313195">
                    <w:rPr>
                      <w:rFonts w:ascii="Times New Roman" w:eastAsia="Verdana" w:hAnsi="Times New Roman" w:cs="Times New Roman"/>
                      <w:sz w:val="24"/>
                      <w:szCs w:val="24"/>
                      <w:lang w:val="en-US"/>
                    </w:rPr>
                    <w:t>ședințe</w:t>
                  </w:r>
                  <w:proofErr w:type="spellEnd"/>
                  <w:r w:rsidRPr="00313195">
                    <w:rPr>
                      <w:rFonts w:ascii="Times New Roman" w:eastAsia="Verdana" w:hAnsi="Times New Roman" w:cs="Times New Roman"/>
                      <w:sz w:val="24"/>
                      <w:szCs w:val="24"/>
                      <w:lang w:val="en-US"/>
                    </w:rPr>
                    <w:t xml:space="preserve"> a </w:t>
                  </w:r>
                  <w:proofErr w:type="spellStart"/>
                  <w:r w:rsidRPr="00313195">
                    <w:rPr>
                      <w:rFonts w:ascii="Times New Roman" w:eastAsia="Verdana" w:hAnsi="Times New Roman" w:cs="Times New Roman"/>
                      <w:sz w:val="24"/>
                      <w:szCs w:val="24"/>
                      <w:lang w:val="en-US"/>
                    </w:rPr>
                    <w:t>Consiliului</w:t>
                  </w:r>
                  <w:proofErr w:type="spellEnd"/>
                  <w:r w:rsidRPr="00313195">
                    <w:rPr>
                      <w:rFonts w:ascii="Times New Roman" w:eastAsia="Verdana" w:hAnsi="Times New Roman" w:cs="Times New Roman"/>
                      <w:sz w:val="24"/>
                      <w:szCs w:val="24"/>
                      <w:lang w:val="en-US"/>
                    </w:rPr>
                    <w:t xml:space="preserve"> municipal </w:t>
                  </w:r>
                  <w:proofErr w:type="spellStart"/>
                  <w:r w:rsidRPr="00313195">
                    <w:rPr>
                      <w:rFonts w:ascii="Times New Roman" w:eastAsia="Verdana" w:hAnsi="Times New Roman" w:cs="Times New Roman"/>
                      <w:sz w:val="24"/>
                      <w:szCs w:val="24"/>
                      <w:lang w:val="en-US"/>
                    </w:rPr>
                    <w:t>O</w:t>
                  </w:r>
                  <w:r>
                    <w:rPr>
                      <w:rFonts w:ascii="Times New Roman" w:eastAsia="Verdana" w:hAnsi="Times New Roman" w:cs="Times New Roman"/>
                      <w:sz w:val="24"/>
                      <w:szCs w:val="24"/>
                      <w:lang w:val="en-US"/>
                    </w:rPr>
                    <w:t>rhei</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aprobarea</w:t>
                  </w:r>
                  <w:proofErr w:type="spellEnd"/>
                  <w:r>
                    <w:rPr>
                      <w:rFonts w:ascii="Times New Roman" w:eastAsia="Verdana" w:hAnsi="Times New Roman" w:cs="Times New Roman"/>
                      <w:sz w:val="24"/>
                      <w:szCs w:val="24"/>
                      <w:lang w:val="en-US"/>
                    </w:rPr>
                    <w:t xml:space="preserve"> </w:t>
                  </w:r>
                  <w:proofErr w:type="spellStart"/>
                  <w:r>
                    <w:rPr>
                      <w:rFonts w:ascii="Times New Roman" w:eastAsia="Verdana" w:hAnsi="Times New Roman" w:cs="Times New Roman"/>
                      <w:sz w:val="24"/>
                      <w:szCs w:val="24"/>
                      <w:lang w:val="en-US"/>
                    </w:rPr>
                    <w:t>proiectului</w:t>
                  </w:r>
                  <w:proofErr w:type="spellEnd"/>
                  <w:r>
                    <w:rPr>
                      <w:rFonts w:ascii="Times New Roman" w:eastAsia="Verdana" w:hAnsi="Times New Roman" w:cs="Times New Roman"/>
                      <w:sz w:val="24"/>
                      <w:szCs w:val="24"/>
                      <w:lang w:val="en-US"/>
                    </w:rPr>
                    <w:t xml:space="preserve"> de</w:t>
                  </w:r>
                  <w:r w:rsidRPr="00313195">
                    <w:rPr>
                      <w:rFonts w:ascii="Times New Roman" w:eastAsia="Verdana" w:hAnsi="Times New Roman" w:cs="Times New Roman"/>
                      <w:sz w:val="24"/>
                      <w:szCs w:val="24"/>
                      <w:lang w:val="en-US"/>
                    </w:rPr>
                    <w:t xml:space="preserve"> </w:t>
                  </w:r>
                  <w:proofErr w:type="spellStart"/>
                  <w:r w:rsidRPr="00313195">
                    <w:rPr>
                      <w:rFonts w:ascii="Times New Roman" w:eastAsia="Verdana" w:hAnsi="Times New Roman" w:cs="Times New Roman"/>
                      <w:sz w:val="24"/>
                      <w:szCs w:val="24"/>
                      <w:lang w:val="en-US"/>
                    </w:rPr>
                    <w:t>deciziei</w:t>
                  </w:r>
                  <w:proofErr w:type="spellEnd"/>
                  <w:r w:rsidRPr="00313195">
                    <w:rPr>
                      <w:rFonts w:ascii="Times New Roman" w:eastAsia="Verdana" w:hAnsi="Times New Roman" w:cs="Times New Roman"/>
                      <w:sz w:val="24"/>
                      <w:szCs w:val="24"/>
                      <w:lang w:val="en-US"/>
                    </w:rPr>
                    <w:t xml:space="preserve"> ,,</w:t>
                  </w:r>
                  <w:r w:rsidRPr="00313195">
                    <w:rPr>
                      <w:rFonts w:ascii="Times New Roman" w:eastAsia="Verdana" w:hAnsi="Times New Roman" w:cs="Times New Roman"/>
                      <w:sz w:val="24"/>
                      <w:szCs w:val="24"/>
                    </w:rPr>
                    <w:t>Cu privire la aprobarea normelor de acumularea a deșeurilor menajere solide  pentru persoanele fizice și persoanele juridice care își d</w:t>
                  </w:r>
                  <w:r>
                    <w:rPr>
                      <w:rFonts w:ascii="Times New Roman" w:eastAsia="Verdana" w:hAnsi="Times New Roman" w:cs="Times New Roman"/>
                      <w:sz w:val="24"/>
                      <w:szCs w:val="24"/>
                    </w:rPr>
                    <w:t>esfășoară activitatea de comerț</w:t>
                  </w:r>
                  <w:r w:rsidRPr="00313195">
                    <w:rPr>
                      <w:rFonts w:ascii="Times New Roman" w:eastAsia="Verdana" w:hAnsi="Times New Roman" w:cs="Times New Roman"/>
                      <w:sz w:val="24"/>
                      <w:szCs w:val="24"/>
                    </w:rPr>
                    <w:t xml:space="preserve">, instituțiilor de cultură/învățămînt  și altor genuri de activitateˮ </w:t>
                  </w:r>
                  <w:r w:rsidR="00BC62C5">
                    <w:rPr>
                      <w:rFonts w:ascii="Times New Roman" w:eastAsia="Verdana" w:hAnsi="Times New Roman" w:cs="Times New Roman"/>
                      <w:sz w:val="24"/>
                      <w:szCs w:val="24"/>
                    </w:rPr>
                    <w:t>.</w:t>
                  </w:r>
                </w:p>
                <w:p w:rsidR="00313195" w:rsidRPr="00313195" w:rsidRDefault="00BC62C5" w:rsidP="00BC62C5">
                  <w:pPr>
                    <w:spacing w:after="0" w:line="240" w:lineRule="auto"/>
                    <w:jc w:val="both"/>
                    <w:rPr>
                      <w:rFonts w:ascii="Times New Roman" w:eastAsia="Calibri" w:hAnsi="Times New Roman" w:cs="Times New Roman"/>
                      <w:sz w:val="24"/>
                      <w:szCs w:val="24"/>
                    </w:rPr>
                  </w:pPr>
                  <w:r>
                    <w:rPr>
                      <w:rFonts w:ascii="Times New Roman" w:eastAsia="Verdana" w:hAnsi="Times New Roman" w:cs="Times New Roman"/>
                      <w:sz w:val="24"/>
                      <w:szCs w:val="24"/>
                    </w:rPr>
                    <w:t xml:space="preserve">       </w:t>
                  </w:r>
                  <w:r w:rsidR="00313195" w:rsidRPr="00313195">
                    <w:rPr>
                      <w:rFonts w:ascii="Times New Roman" w:eastAsia="Times New Roman" w:hAnsi="Times New Roman" w:cs="Times New Roman"/>
                      <w:color w:val="000000"/>
                      <w:sz w:val="24"/>
                      <w:szCs w:val="24"/>
                      <w:lang w:eastAsia="ro-RO"/>
                    </w:rPr>
                    <w:t>Sper la solicitudinea și înțelegerea din partea DVS și rămînem în așteptare, multumindu-Vă anticipat pentru bunăvoință și susținere .</w:t>
                  </w:r>
                </w:p>
              </w:tc>
            </w:tr>
          </w:tbl>
          <w:p w:rsidR="008C0CE3" w:rsidRPr="00313195" w:rsidRDefault="008C0CE3" w:rsidP="004D49BD">
            <w:pPr>
              <w:jc w:val="both"/>
              <w:rPr>
                <w:rFonts w:ascii="Times New Roman CE" w:eastAsia="Times New Roman" w:hAnsi="Times New Roman CE" w:cs="Times New Roman CE"/>
                <w:color w:val="000000"/>
                <w:sz w:val="24"/>
                <w:szCs w:val="24"/>
                <w:lang w:eastAsia="ro-RO"/>
              </w:rPr>
            </w:pPr>
          </w:p>
        </w:tc>
      </w:tr>
      <w:tr w:rsidR="004D49BD" w:rsidRPr="00313195" w:rsidTr="00FD5809">
        <w:trPr>
          <w:trHeight w:val="1114"/>
        </w:trPr>
        <w:tc>
          <w:tcPr>
            <w:tcW w:w="9571" w:type="dxa"/>
            <w:tcBorders>
              <w:bottom w:val="single" w:sz="4" w:space="0" w:color="auto"/>
            </w:tcBorders>
          </w:tcPr>
          <w:p w:rsidR="004D49BD" w:rsidRPr="00313195" w:rsidRDefault="006A4E92" w:rsidP="006A4E92">
            <w:pPr>
              <w:jc w:val="both"/>
              <w:rPr>
                <w:rFonts w:ascii="Times New Roman" w:hAnsi="Times New Roman" w:cs="Times New Roman"/>
                <w:sz w:val="24"/>
                <w:szCs w:val="24"/>
              </w:rPr>
            </w:pPr>
            <w:r w:rsidRPr="00313195">
              <w:rPr>
                <w:rFonts w:ascii="Times New Roman" w:hAnsi="Times New Roman" w:cs="Times New Roman"/>
                <w:sz w:val="24"/>
                <w:szCs w:val="24"/>
              </w:rPr>
              <w:lastRenderedPageBreak/>
              <w:t xml:space="preserve">      </w:t>
            </w:r>
            <w:r w:rsidR="00DA5831" w:rsidRPr="00313195">
              <w:rPr>
                <w:rFonts w:ascii="Times New Roman" w:hAnsi="Times New Roman" w:cs="Times New Roman"/>
                <w:sz w:val="24"/>
                <w:szCs w:val="24"/>
              </w:rPr>
              <w:t>5</w:t>
            </w:r>
            <w:r w:rsidR="004D49BD" w:rsidRPr="00313195">
              <w:rPr>
                <w:rFonts w:ascii="Times New Roman" w:hAnsi="Times New Roman" w:cs="Times New Roman"/>
                <w:sz w:val="24"/>
                <w:szCs w:val="24"/>
              </w:rPr>
              <w:t>.Principalele prevederi ale proiectului și evidențierea elementelor noi</w:t>
            </w:r>
            <w:r w:rsidRPr="00313195">
              <w:rPr>
                <w:rFonts w:ascii="Times New Roman" w:hAnsi="Times New Roman" w:cs="Times New Roman"/>
                <w:sz w:val="24"/>
                <w:szCs w:val="24"/>
              </w:rPr>
              <w:t>-</w:t>
            </w:r>
            <w:r w:rsidR="00FD5809" w:rsidRPr="00313195">
              <w:rPr>
                <w:rFonts w:ascii="Times New Roman" w:hAnsi="Times New Roman" w:cs="Times New Roman"/>
                <w:sz w:val="24"/>
                <w:szCs w:val="24"/>
              </w:rPr>
              <w:t>Principalele prevederi ale proiectului constă în aprobarea normelor de acumulare a deș</w:t>
            </w:r>
            <w:r w:rsidR="00085E60">
              <w:rPr>
                <w:rFonts w:ascii="Times New Roman" w:hAnsi="Times New Roman" w:cs="Times New Roman"/>
                <w:sz w:val="24"/>
                <w:szCs w:val="24"/>
              </w:rPr>
              <w:t>eurilor solide de la persoanele fizice și persoanele</w:t>
            </w:r>
            <w:r w:rsidR="00FD5809" w:rsidRPr="00313195">
              <w:rPr>
                <w:rFonts w:ascii="Times New Roman" w:hAnsi="Times New Roman" w:cs="Times New Roman"/>
                <w:sz w:val="24"/>
                <w:szCs w:val="24"/>
              </w:rPr>
              <w:t xml:space="preserve"> juridice</w:t>
            </w:r>
            <w:r w:rsidRPr="00313195">
              <w:rPr>
                <w:rFonts w:ascii="Times New Roman" w:hAnsi="Times New Roman" w:cs="Times New Roman"/>
                <w:sz w:val="24"/>
                <w:szCs w:val="24"/>
              </w:rPr>
              <w:t xml:space="preserve"> care își desfășoară activitatea de întreprinzător</w:t>
            </w:r>
            <w:r w:rsidR="00FD5809" w:rsidRPr="00313195">
              <w:rPr>
                <w:rFonts w:ascii="Times New Roman" w:hAnsi="Times New Roman" w:cs="Times New Roman"/>
                <w:sz w:val="24"/>
                <w:szCs w:val="24"/>
              </w:rPr>
              <w:t>, instituțiilor de cultură/învățămînt și altor genuri de activitate</w:t>
            </w:r>
            <w:r w:rsidRPr="00313195">
              <w:rPr>
                <w:rFonts w:ascii="Times New Roman" w:hAnsi="Times New Roman" w:cs="Times New Roman"/>
                <w:sz w:val="24"/>
                <w:szCs w:val="24"/>
              </w:rPr>
              <w:t>,</w:t>
            </w:r>
            <w:r w:rsidR="00FD5809" w:rsidRPr="00313195">
              <w:rPr>
                <w:rFonts w:ascii="Times New Roman" w:hAnsi="Times New Roman" w:cs="Times New Roman"/>
                <w:sz w:val="24"/>
                <w:szCs w:val="24"/>
              </w:rPr>
              <w:t xml:space="preserve"> în baza suprafeței indicate de către Consumator. </w:t>
            </w:r>
          </w:p>
        </w:tc>
      </w:tr>
      <w:tr w:rsidR="004D49BD" w:rsidRPr="00313195" w:rsidTr="006A4E92">
        <w:trPr>
          <w:trHeight w:val="501"/>
        </w:trPr>
        <w:tc>
          <w:tcPr>
            <w:tcW w:w="9571" w:type="dxa"/>
            <w:tcBorders>
              <w:bottom w:val="single" w:sz="4" w:space="0" w:color="auto"/>
            </w:tcBorders>
          </w:tcPr>
          <w:p w:rsidR="004D49BD" w:rsidRPr="00313195" w:rsidRDefault="006A4E92" w:rsidP="00402F82">
            <w:pPr>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A5831" w:rsidRPr="00313195">
              <w:rPr>
                <w:rFonts w:ascii="Times New Roman" w:hAnsi="Times New Roman" w:cs="Times New Roman"/>
                <w:sz w:val="24"/>
                <w:szCs w:val="24"/>
              </w:rPr>
              <w:t>6</w:t>
            </w:r>
            <w:r w:rsidR="004D49BD" w:rsidRPr="00313195">
              <w:rPr>
                <w:rFonts w:ascii="Times New Roman" w:hAnsi="Times New Roman" w:cs="Times New Roman"/>
                <w:sz w:val="24"/>
                <w:szCs w:val="24"/>
              </w:rPr>
              <w:t>.Fundamen</w:t>
            </w:r>
            <w:r w:rsidRPr="00313195">
              <w:rPr>
                <w:rFonts w:ascii="Times New Roman" w:hAnsi="Times New Roman" w:cs="Times New Roman"/>
                <w:sz w:val="24"/>
                <w:szCs w:val="24"/>
              </w:rPr>
              <w:t>-</w:t>
            </w:r>
            <w:r w:rsidR="00FD5809" w:rsidRPr="00313195">
              <w:rPr>
                <w:rFonts w:ascii="Times New Roman" w:hAnsi="Times New Roman" w:cs="Times New Roman"/>
                <w:sz w:val="24"/>
                <w:szCs w:val="24"/>
              </w:rPr>
              <w:t>Aprobarea și implimentarea prevederilor acestui proiect de decizie nu necesită cheltuieli financiare suplimantare din bugetul APL</w:t>
            </w:r>
            <w:r w:rsidRPr="00313195">
              <w:rPr>
                <w:rFonts w:ascii="Times New Roman" w:hAnsi="Times New Roman" w:cs="Times New Roman"/>
                <w:sz w:val="24"/>
                <w:szCs w:val="24"/>
              </w:rPr>
              <w:t>.</w:t>
            </w:r>
          </w:p>
        </w:tc>
      </w:tr>
      <w:tr w:rsidR="004D49BD" w:rsidRPr="00313195" w:rsidTr="00FD5809">
        <w:trPr>
          <w:trHeight w:val="1114"/>
        </w:trPr>
        <w:tc>
          <w:tcPr>
            <w:tcW w:w="9571" w:type="dxa"/>
            <w:tcBorders>
              <w:bottom w:val="single" w:sz="4" w:space="0" w:color="auto"/>
            </w:tcBorders>
          </w:tcPr>
          <w:p w:rsidR="004D49BD" w:rsidRPr="00313195" w:rsidRDefault="006A4E92" w:rsidP="00085E60">
            <w:pPr>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A5831" w:rsidRPr="00313195">
              <w:rPr>
                <w:rFonts w:ascii="Times New Roman" w:hAnsi="Times New Roman" w:cs="Times New Roman"/>
                <w:sz w:val="24"/>
                <w:szCs w:val="24"/>
              </w:rPr>
              <w:t>7</w:t>
            </w:r>
            <w:r w:rsidR="00C114BC" w:rsidRPr="00313195">
              <w:rPr>
                <w:rFonts w:ascii="Times New Roman" w:hAnsi="Times New Roman" w:cs="Times New Roman"/>
                <w:sz w:val="24"/>
                <w:szCs w:val="24"/>
              </w:rPr>
              <w:t>.Modul de încorporare a actulu</w:t>
            </w:r>
            <w:r w:rsidRPr="00313195">
              <w:rPr>
                <w:rFonts w:ascii="Times New Roman" w:hAnsi="Times New Roman" w:cs="Times New Roman"/>
                <w:sz w:val="24"/>
                <w:szCs w:val="24"/>
              </w:rPr>
              <w:t>i în cadrul normativ în vigoare-</w:t>
            </w:r>
            <w:r w:rsidR="00FD5809" w:rsidRPr="00313195">
              <w:rPr>
                <w:rFonts w:ascii="Times New Roman" w:hAnsi="Times New Roman" w:cs="Times New Roman"/>
                <w:sz w:val="24"/>
                <w:szCs w:val="24"/>
              </w:rPr>
              <w:t>Decizia Consiliului municipal Orhei ,,Cu privire la aprobarea normelor de acumulare a deșeurilor menajere solide  pentru persoanele fizice și persoanele juridice care își desfășoară activitatea de întreprinzător, i</w:t>
            </w:r>
            <w:r w:rsidR="00085E60">
              <w:rPr>
                <w:rFonts w:ascii="Times New Roman" w:hAnsi="Times New Roman" w:cs="Times New Roman"/>
                <w:sz w:val="24"/>
                <w:szCs w:val="24"/>
              </w:rPr>
              <w:t>nstituțiilor de cultură/învățămâ</w:t>
            </w:r>
            <w:r w:rsidR="00FD5809" w:rsidRPr="00313195">
              <w:rPr>
                <w:rFonts w:ascii="Times New Roman" w:hAnsi="Times New Roman" w:cs="Times New Roman"/>
                <w:sz w:val="24"/>
                <w:szCs w:val="24"/>
              </w:rPr>
              <w:t>nt și altor genuri de activitateˮ</w:t>
            </w:r>
            <w:r w:rsidRPr="00313195">
              <w:rPr>
                <w:rFonts w:ascii="Times New Roman" w:hAnsi="Times New Roman" w:cs="Times New Roman"/>
                <w:sz w:val="24"/>
                <w:szCs w:val="24"/>
              </w:rPr>
              <w:t>.</w:t>
            </w:r>
          </w:p>
        </w:tc>
      </w:tr>
      <w:tr w:rsidR="004D49BD" w:rsidRPr="00313195" w:rsidTr="00FD5809">
        <w:trPr>
          <w:trHeight w:val="838"/>
        </w:trPr>
        <w:tc>
          <w:tcPr>
            <w:tcW w:w="9571" w:type="dxa"/>
            <w:tcBorders>
              <w:bottom w:val="single" w:sz="4" w:space="0" w:color="auto"/>
            </w:tcBorders>
          </w:tcPr>
          <w:p w:rsidR="00FD5809" w:rsidRPr="00313195" w:rsidRDefault="006A4E92" w:rsidP="00402F82">
            <w:pPr>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A5831" w:rsidRPr="00313195">
              <w:rPr>
                <w:rFonts w:ascii="Times New Roman" w:hAnsi="Times New Roman" w:cs="Times New Roman"/>
                <w:sz w:val="24"/>
                <w:szCs w:val="24"/>
              </w:rPr>
              <w:t>8</w:t>
            </w:r>
            <w:r w:rsidR="00C114BC" w:rsidRPr="00313195">
              <w:rPr>
                <w:rFonts w:ascii="Times New Roman" w:hAnsi="Times New Roman" w:cs="Times New Roman"/>
                <w:sz w:val="24"/>
                <w:szCs w:val="24"/>
              </w:rPr>
              <w:t xml:space="preserve">.Avizarea și consultarea publică a proiectului </w:t>
            </w:r>
          </w:p>
          <w:p w:rsidR="004D49BD" w:rsidRPr="00313195" w:rsidRDefault="00FD5809" w:rsidP="00085E60">
            <w:pPr>
              <w:jc w:val="both"/>
              <w:rPr>
                <w:rFonts w:ascii="Times New Roman" w:hAnsi="Times New Roman" w:cs="Times New Roman"/>
                <w:sz w:val="24"/>
                <w:szCs w:val="24"/>
              </w:rPr>
            </w:pPr>
            <w:r w:rsidRPr="00313195">
              <w:rPr>
                <w:rFonts w:ascii="Times New Roman" w:hAnsi="Times New Roman" w:cs="Times New Roman"/>
                <w:sz w:val="24"/>
                <w:szCs w:val="24"/>
              </w:rPr>
              <w:t>Proiectul dat este supus dezbaterilor publice, fiind plasat pe pagina</w:t>
            </w:r>
            <w:r w:rsidR="00085E60">
              <w:rPr>
                <w:rFonts w:ascii="Times New Roman" w:hAnsi="Times New Roman" w:cs="Times New Roman"/>
                <w:sz w:val="24"/>
                <w:szCs w:val="24"/>
              </w:rPr>
              <w:t xml:space="preserve"> web</w:t>
            </w:r>
            <w:r w:rsidRPr="00313195">
              <w:rPr>
                <w:rFonts w:ascii="Times New Roman" w:hAnsi="Times New Roman" w:cs="Times New Roman"/>
                <w:sz w:val="24"/>
                <w:szCs w:val="24"/>
              </w:rPr>
              <w:t xml:space="preserve"> </w:t>
            </w:r>
            <w:r w:rsidR="00085E60">
              <w:rPr>
                <w:rFonts w:ascii="Times New Roman" w:hAnsi="Times New Roman" w:cs="Times New Roman"/>
                <w:sz w:val="24"/>
                <w:szCs w:val="24"/>
              </w:rPr>
              <w:t>oficială a P</w:t>
            </w:r>
            <w:r w:rsidRPr="00313195">
              <w:rPr>
                <w:rFonts w:ascii="Times New Roman" w:hAnsi="Times New Roman" w:cs="Times New Roman"/>
                <w:sz w:val="24"/>
                <w:szCs w:val="24"/>
              </w:rPr>
              <w:t xml:space="preserve">rimăriei </w:t>
            </w:r>
            <w:proofErr w:type="spellStart"/>
            <w:r w:rsidRPr="00313195">
              <w:rPr>
                <w:rFonts w:ascii="Times New Roman" w:hAnsi="Times New Roman" w:cs="Times New Roman"/>
                <w:sz w:val="24"/>
                <w:szCs w:val="24"/>
              </w:rPr>
              <w:t>mun.Orhei</w:t>
            </w:r>
            <w:proofErr w:type="spellEnd"/>
            <w:r w:rsidRPr="00313195">
              <w:rPr>
                <w:rFonts w:ascii="Times New Roman" w:hAnsi="Times New Roman" w:cs="Times New Roman"/>
                <w:sz w:val="24"/>
                <w:szCs w:val="24"/>
              </w:rPr>
              <w:t xml:space="preserve"> </w:t>
            </w:r>
            <w:proofErr w:type="spellStart"/>
            <w:r w:rsidR="00085E60">
              <w:rPr>
                <w:rFonts w:ascii="Times New Roman" w:hAnsi="Times New Roman" w:cs="Times New Roman"/>
                <w:sz w:val="24"/>
                <w:szCs w:val="24"/>
              </w:rPr>
              <w:t>www.</w:t>
            </w:r>
            <w:r w:rsidRPr="00313195">
              <w:rPr>
                <w:rFonts w:ascii="Times New Roman" w:hAnsi="Times New Roman" w:cs="Times New Roman"/>
                <w:sz w:val="24"/>
                <w:szCs w:val="24"/>
              </w:rPr>
              <w:t>orhei.md</w:t>
            </w:r>
            <w:proofErr w:type="spellEnd"/>
            <w:r w:rsidRPr="00313195">
              <w:rPr>
                <w:rFonts w:ascii="Times New Roman" w:hAnsi="Times New Roman" w:cs="Times New Roman"/>
                <w:sz w:val="24"/>
                <w:szCs w:val="24"/>
              </w:rPr>
              <w:t xml:space="preserve"> la </w:t>
            </w:r>
            <w:r w:rsidR="00085E60" w:rsidRPr="00FF1873">
              <w:rPr>
                <w:rFonts w:ascii="Times New Roman" w:hAnsi="Times New Roman" w:cs="Times New Roman"/>
                <w:sz w:val="24"/>
                <w:szCs w:val="24"/>
                <w:lang w:val="ro-MO"/>
              </w:rPr>
              <w:t xml:space="preserve">compartimentul </w:t>
            </w:r>
            <w:r w:rsidR="00085E60" w:rsidRPr="00FF1873">
              <w:rPr>
                <w:rFonts w:ascii="Times New Roman" w:hAnsi="Times New Roman" w:cs="Times New Roman"/>
                <w:i/>
                <w:sz w:val="24"/>
                <w:szCs w:val="24"/>
                <w:lang w:val="ro-MO"/>
              </w:rPr>
              <w:t xml:space="preserve">Transparența decizională, </w:t>
            </w:r>
            <w:r w:rsidR="00085E60" w:rsidRPr="00FF1873">
              <w:rPr>
                <w:rFonts w:ascii="Times New Roman" w:hAnsi="Times New Roman" w:cs="Times New Roman"/>
                <w:sz w:val="24"/>
                <w:szCs w:val="24"/>
                <w:lang w:val="ro-MO"/>
              </w:rPr>
              <w:t>rubrica</w:t>
            </w:r>
            <w:r w:rsidR="00085E60" w:rsidRPr="00FF1873">
              <w:rPr>
                <w:rFonts w:ascii="Times New Roman" w:hAnsi="Times New Roman" w:cs="Times New Roman"/>
                <w:i/>
                <w:sz w:val="24"/>
                <w:szCs w:val="24"/>
                <w:lang w:val="ro-MO"/>
              </w:rPr>
              <w:t xml:space="preserve"> </w:t>
            </w:r>
            <w:r w:rsidR="00085E60" w:rsidRPr="00085E60">
              <w:rPr>
                <w:rFonts w:ascii="Times New Roman" w:hAnsi="Times New Roman" w:cs="Times New Roman"/>
                <w:i/>
                <w:sz w:val="24"/>
                <w:szCs w:val="24"/>
                <w:lang w:val="ro-MO"/>
              </w:rPr>
              <w:t>C</w:t>
            </w:r>
            <w:proofErr w:type="spellStart"/>
            <w:r w:rsidR="00085E60">
              <w:rPr>
                <w:rFonts w:ascii="Times New Roman" w:hAnsi="Times New Roman" w:cs="Times New Roman"/>
                <w:i/>
                <w:sz w:val="24"/>
                <w:szCs w:val="24"/>
              </w:rPr>
              <w:t>onsultări</w:t>
            </w:r>
            <w:proofErr w:type="spellEnd"/>
            <w:r w:rsidRPr="00085E60">
              <w:rPr>
                <w:rFonts w:ascii="Times New Roman" w:hAnsi="Times New Roman" w:cs="Times New Roman"/>
                <w:i/>
                <w:sz w:val="24"/>
                <w:szCs w:val="24"/>
              </w:rPr>
              <w:t xml:space="preserve"> </w:t>
            </w:r>
            <w:r w:rsidRPr="00085E60">
              <w:rPr>
                <w:rFonts w:ascii="Times New Roman" w:hAnsi="Times New Roman" w:cs="Times New Roman"/>
                <w:i/>
                <w:sz w:val="24"/>
                <w:szCs w:val="24"/>
              </w:rPr>
              <w:lastRenderedPageBreak/>
              <w:t xml:space="preserve">publice </w:t>
            </w:r>
          </w:p>
        </w:tc>
      </w:tr>
      <w:tr w:rsidR="004D49BD" w:rsidRPr="00313195" w:rsidTr="00FD5809">
        <w:trPr>
          <w:trHeight w:val="562"/>
        </w:trPr>
        <w:tc>
          <w:tcPr>
            <w:tcW w:w="9571" w:type="dxa"/>
            <w:tcBorders>
              <w:bottom w:val="single" w:sz="4" w:space="0" w:color="auto"/>
            </w:tcBorders>
          </w:tcPr>
          <w:p w:rsidR="00FD5809" w:rsidRPr="00313195" w:rsidRDefault="006A4E92" w:rsidP="00402F82">
            <w:pPr>
              <w:jc w:val="both"/>
              <w:rPr>
                <w:rFonts w:ascii="Times New Roman" w:hAnsi="Times New Roman" w:cs="Times New Roman"/>
                <w:sz w:val="24"/>
                <w:szCs w:val="24"/>
              </w:rPr>
            </w:pPr>
            <w:r w:rsidRPr="00313195">
              <w:rPr>
                <w:rFonts w:ascii="Times New Roman" w:hAnsi="Times New Roman" w:cs="Times New Roman"/>
                <w:sz w:val="24"/>
                <w:szCs w:val="24"/>
              </w:rPr>
              <w:lastRenderedPageBreak/>
              <w:t xml:space="preserve">   </w:t>
            </w:r>
            <w:r w:rsidR="00DA5831" w:rsidRPr="00313195">
              <w:rPr>
                <w:rFonts w:ascii="Times New Roman" w:hAnsi="Times New Roman" w:cs="Times New Roman"/>
                <w:sz w:val="24"/>
                <w:szCs w:val="24"/>
              </w:rPr>
              <w:t>9</w:t>
            </w:r>
            <w:r w:rsidR="00C114BC" w:rsidRPr="00313195">
              <w:rPr>
                <w:rFonts w:ascii="Times New Roman" w:hAnsi="Times New Roman" w:cs="Times New Roman"/>
                <w:sz w:val="24"/>
                <w:szCs w:val="24"/>
              </w:rPr>
              <w:t xml:space="preserve">.Constatările expertizei anticorupție </w:t>
            </w:r>
          </w:p>
          <w:p w:rsidR="004D49BD" w:rsidRPr="00313195" w:rsidRDefault="004D49BD" w:rsidP="00402F82">
            <w:pPr>
              <w:jc w:val="both"/>
              <w:rPr>
                <w:rFonts w:ascii="Times New Roman" w:hAnsi="Times New Roman" w:cs="Times New Roman"/>
                <w:sz w:val="24"/>
                <w:szCs w:val="24"/>
              </w:rPr>
            </w:pPr>
          </w:p>
        </w:tc>
      </w:tr>
      <w:tr w:rsidR="004D49BD" w:rsidRPr="00313195" w:rsidTr="00FD5809">
        <w:trPr>
          <w:trHeight w:val="562"/>
        </w:trPr>
        <w:tc>
          <w:tcPr>
            <w:tcW w:w="9571" w:type="dxa"/>
            <w:tcBorders>
              <w:bottom w:val="single" w:sz="4" w:space="0" w:color="auto"/>
            </w:tcBorders>
          </w:tcPr>
          <w:p w:rsidR="00FD5809" w:rsidRPr="00313195" w:rsidRDefault="006A4E92" w:rsidP="00402F82">
            <w:pPr>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A5831" w:rsidRPr="00313195">
              <w:rPr>
                <w:rFonts w:ascii="Times New Roman" w:hAnsi="Times New Roman" w:cs="Times New Roman"/>
                <w:sz w:val="24"/>
                <w:szCs w:val="24"/>
              </w:rPr>
              <w:t>10</w:t>
            </w:r>
            <w:r w:rsidR="00C114BC" w:rsidRPr="00313195">
              <w:rPr>
                <w:rFonts w:ascii="Times New Roman" w:hAnsi="Times New Roman" w:cs="Times New Roman"/>
                <w:sz w:val="24"/>
                <w:szCs w:val="24"/>
              </w:rPr>
              <w:t xml:space="preserve">.Constatările expertizei de compatibilitate </w:t>
            </w:r>
          </w:p>
          <w:p w:rsidR="004D49BD" w:rsidRPr="00313195" w:rsidRDefault="004D49BD" w:rsidP="00402F82">
            <w:pPr>
              <w:jc w:val="both"/>
              <w:rPr>
                <w:rFonts w:ascii="Times New Roman" w:hAnsi="Times New Roman" w:cs="Times New Roman"/>
                <w:sz w:val="24"/>
                <w:szCs w:val="24"/>
              </w:rPr>
            </w:pPr>
          </w:p>
        </w:tc>
      </w:tr>
      <w:tr w:rsidR="004D49BD" w:rsidRPr="00313195" w:rsidTr="006A4E92">
        <w:trPr>
          <w:trHeight w:val="227"/>
        </w:trPr>
        <w:tc>
          <w:tcPr>
            <w:tcW w:w="9571" w:type="dxa"/>
            <w:tcBorders>
              <w:bottom w:val="single" w:sz="4" w:space="0" w:color="auto"/>
            </w:tcBorders>
          </w:tcPr>
          <w:p w:rsidR="004D49BD" w:rsidRDefault="006A4E92" w:rsidP="00FD5809">
            <w:pPr>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C114BC" w:rsidRPr="00313195">
              <w:rPr>
                <w:rFonts w:ascii="Times New Roman" w:hAnsi="Times New Roman" w:cs="Times New Roman"/>
                <w:sz w:val="24"/>
                <w:szCs w:val="24"/>
              </w:rPr>
              <w:t>1</w:t>
            </w:r>
            <w:r w:rsidR="00DA5831" w:rsidRPr="00313195">
              <w:rPr>
                <w:rFonts w:ascii="Times New Roman" w:hAnsi="Times New Roman" w:cs="Times New Roman"/>
                <w:sz w:val="24"/>
                <w:szCs w:val="24"/>
              </w:rPr>
              <w:t>1</w:t>
            </w:r>
            <w:r w:rsidR="00C114BC" w:rsidRPr="00313195">
              <w:rPr>
                <w:rFonts w:ascii="Times New Roman" w:hAnsi="Times New Roman" w:cs="Times New Roman"/>
                <w:sz w:val="24"/>
                <w:szCs w:val="24"/>
              </w:rPr>
              <w:t>.Constatările expertizei juridice</w:t>
            </w:r>
          </w:p>
          <w:p w:rsidR="00313195" w:rsidRPr="00313195" w:rsidRDefault="00313195" w:rsidP="00FD5809">
            <w:pPr>
              <w:jc w:val="both"/>
              <w:rPr>
                <w:rFonts w:ascii="Times New Roman" w:hAnsi="Times New Roman" w:cs="Times New Roman"/>
                <w:sz w:val="24"/>
                <w:szCs w:val="24"/>
              </w:rPr>
            </w:pPr>
          </w:p>
        </w:tc>
      </w:tr>
      <w:tr w:rsidR="00C52372" w:rsidRPr="00313195" w:rsidTr="00FD5809">
        <w:trPr>
          <w:trHeight w:val="562"/>
        </w:trPr>
        <w:tc>
          <w:tcPr>
            <w:tcW w:w="9571" w:type="dxa"/>
            <w:tcBorders>
              <w:bottom w:val="single" w:sz="4" w:space="0" w:color="auto"/>
            </w:tcBorders>
          </w:tcPr>
          <w:p w:rsidR="00FD5809" w:rsidRPr="00313195" w:rsidRDefault="006A4E92" w:rsidP="00DA5831">
            <w:pPr>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C52372" w:rsidRPr="00313195">
              <w:rPr>
                <w:rFonts w:ascii="Times New Roman" w:hAnsi="Times New Roman" w:cs="Times New Roman"/>
                <w:sz w:val="24"/>
                <w:szCs w:val="24"/>
              </w:rPr>
              <w:t>1</w:t>
            </w:r>
            <w:r w:rsidR="00DA5831" w:rsidRPr="00313195">
              <w:rPr>
                <w:rFonts w:ascii="Times New Roman" w:hAnsi="Times New Roman" w:cs="Times New Roman"/>
                <w:sz w:val="24"/>
                <w:szCs w:val="24"/>
              </w:rPr>
              <w:t>2</w:t>
            </w:r>
            <w:r w:rsidR="00C52372" w:rsidRPr="00313195">
              <w:rPr>
                <w:rFonts w:ascii="Times New Roman" w:hAnsi="Times New Roman" w:cs="Times New Roman"/>
                <w:sz w:val="24"/>
                <w:szCs w:val="24"/>
              </w:rPr>
              <w:t>.Const</w:t>
            </w:r>
            <w:r w:rsidR="00DA5831" w:rsidRPr="00313195">
              <w:rPr>
                <w:rFonts w:ascii="Times New Roman" w:hAnsi="Times New Roman" w:cs="Times New Roman"/>
                <w:sz w:val="24"/>
                <w:szCs w:val="24"/>
              </w:rPr>
              <w:t>a</w:t>
            </w:r>
            <w:r w:rsidR="00C52372" w:rsidRPr="00313195">
              <w:rPr>
                <w:rFonts w:ascii="Times New Roman" w:hAnsi="Times New Roman" w:cs="Times New Roman"/>
                <w:sz w:val="24"/>
                <w:szCs w:val="24"/>
              </w:rPr>
              <w:t>tările altor expertize</w:t>
            </w:r>
          </w:p>
          <w:p w:rsidR="00C52372" w:rsidRPr="00313195" w:rsidRDefault="00C52372" w:rsidP="00402F82">
            <w:pPr>
              <w:jc w:val="both"/>
              <w:rPr>
                <w:rFonts w:ascii="Times New Roman" w:hAnsi="Times New Roman" w:cs="Times New Roman"/>
                <w:sz w:val="24"/>
                <w:szCs w:val="24"/>
              </w:rPr>
            </w:pPr>
          </w:p>
        </w:tc>
      </w:tr>
    </w:tbl>
    <w:p w:rsidR="00C52372" w:rsidRPr="00313195" w:rsidRDefault="00C52372" w:rsidP="00402F82">
      <w:pPr>
        <w:jc w:val="both"/>
        <w:rPr>
          <w:rFonts w:ascii="Times New Roman" w:hAnsi="Times New Roman" w:cs="Times New Roman"/>
          <w:sz w:val="24"/>
          <w:szCs w:val="24"/>
          <w:lang w:val="en-US"/>
        </w:rPr>
      </w:pPr>
    </w:p>
    <w:p w:rsidR="00C52372" w:rsidRPr="00313195" w:rsidRDefault="00C52372" w:rsidP="00C52372">
      <w:pPr>
        <w:rPr>
          <w:rFonts w:ascii="Times New Roman" w:hAnsi="Times New Roman" w:cs="Times New Roman"/>
          <w:sz w:val="24"/>
          <w:szCs w:val="24"/>
          <w:lang w:val="en-US"/>
        </w:rPr>
      </w:pPr>
    </w:p>
    <w:p w:rsidR="00474DF3" w:rsidRPr="00FD5809" w:rsidRDefault="00C52372" w:rsidP="00C52372">
      <w:pPr>
        <w:rPr>
          <w:rFonts w:ascii="Times New Roman" w:hAnsi="Times New Roman" w:cs="Times New Roman"/>
          <w:i/>
          <w:sz w:val="24"/>
          <w:szCs w:val="24"/>
          <w:lang w:val="en-US"/>
        </w:rPr>
      </w:pPr>
      <w:r w:rsidRPr="00FD5809">
        <w:rPr>
          <w:rFonts w:ascii="Times New Roman" w:hAnsi="Times New Roman" w:cs="Times New Roman"/>
          <w:i/>
          <w:sz w:val="24"/>
          <w:szCs w:val="24"/>
          <w:lang w:val="en-US"/>
        </w:rPr>
        <w:t xml:space="preserve">Cu </w:t>
      </w:r>
      <w:proofErr w:type="gramStart"/>
      <w:r w:rsidRPr="00FD5809">
        <w:rPr>
          <w:rFonts w:ascii="Times New Roman" w:hAnsi="Times New Roman" w:cs="Times New Roman"/>
          <w:i/>
          <w:sz w:val="24"/>
          <w:szCs w:val="24"/>
          <w:lang w:val="en-US"/>
        </w:rPr>
        <w:t>respect ,</w:t>
      </w:r>
      <w:proofErr w:type="gramEnd"/>
    </w:p>
    <w:p w:rsidR="00474DF3" w:rsidRPr="00474DF3" w:rsidRDefault="00474DF3" w:rsidP="00474DF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Manager-</w:t>
      </w:r>
      <w:r>
        <w:rPr>
          <w:rFonts w:ascii="Times New Roman" w:hAnsi="Times New Roman" w:cs="Times New Roman"/>
          <w:sz w:val="24"/>
          <w:szCs w:val="24"/>
        </w:rPr>
        <w:t xml:space="preserve">șef </w:t>
      </w:r>
      <w:proofErr w:type="gramStart"/>
      <w:r>
        <w:rPr>
          <w:rFonts w:ascii="Times New Roman" w:hAnsi="Times New Roman" w:cs="Times New Roman"/>
          <w:sz w:val="24"/>
          <w:szCs w:val="24"/>
        </w:rPr>
        <w:t>interimar  al</w:t>
      </w:r>
      <w:proofErr w:type="gramEnd"/>
      <w:r>
        <w:rPr>
          <w:rFonts w:ascii="Times New Roman" w:hAnsi="Times New Roman" w:cs="Times New Roman"/>
          <w:sz w:val="24"/>
          <w:szCs w:val="24"/>
        </w:rPr>
        <w:t xml:space="preserve"> </w:t>
      </w:r>
    </w:p>
    <w:p w:rsidR="00EB3E15" w:rsidRDefault="00EB3E15" w:rsidP="00474DF3">
      <w:pPr>
        <w:tabs>
          <w:tab w:val="left" w:pos="6818"/>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Î.M.,</w:t>
      </w:r>
      <w:proofErr w:type="gramStart"/>
      <w:r>
        <w:rPr>
          <w:rFonts w:ascii="Times New Roman" w:hAnsi="Times New Roman" w:cs="Times New Roman"/>
          <w:sz w:val="24"/>
          <w:szCs w:val="24"/>
          <w:lang w:val="en-US"/>
        </w:rPr>
        <w:t>,Servicii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Comunal-Locat</w:t>
      </w:r>
      <w:r w:rsidR="00C52372">
        <w:rPr>
          <w:rFonts w:ascii="Times New Roman" w:hAnsi="Times New Roman" w:cs="Times New Roman"/>
          <w:sz w:val="24"/>
          <w:szCs w:val="24"/>
          <w:lang w:val="en-US"/>
        </w:rPr>
        <w:t>iveˮOrhei</w:t>
      </w:r>
      <w:proofErr w:type="spellEnd"/>
      <w:r w:rsidR="00C52372">
        <w:rPr>
          <w:rFonts w:ascii="Times New Roman" w:hAnsi="Times New Roman" w:cs="Times New Roman"/>
          <w:sz w:val="24"/>
          <w:szCs w:val="24"/>
          <w:lang w:val="en-US"/>
        </w:rPr>
        <w:t xml:space="preserve"> </w:t>
      </w:r>
      <w:r w:rsidR="00C52372">
        <w:rPr>
          <w:rFonts w:ascii="Times New Roman" w:hAnsi="Times New Roman" w:cs="Times New Roman"/>
          <w:sz w:val="24"/>
          <w:szCs w:val="24"/>
          <w:lang w:val="en-US"/>
        </w:rPr>
        <w:tab/>
      </w:r>
      <w:proofErr w:type="spellStart"/>
      <w:r w:rsidR="00C52372">
        <w:rPr>
          <w:rFonts w:ascii="Times New Roman" w:hAnsi="Times New Roman" w:cs="Times New Roman"/>
          <w:sz w:val="24"/>
          <w:szCs w:val="24"/>
          <w:lang w:val="en-US"/>
        </w:rPr>
        <w:t>Valentina</w:t>
      </w:r>
      <w:proofErr w:type="spellEnd"/>
      <w:r w:rsidR="00C52372">
        <w:rPr>
          <w:rFonts w:ascii="Times New Roman" w:hAnsi="Times New Roman" w:cs="Times New Roman"/>
          <w:sz w:val="24"/>
          <w:szCs w:val="24"/>
          <w:lang w:val="en-US"/>
        </w:rPr>
        <w:t xml:space="preserve"> MUNTEANU </w:t>
      </w:r>
    </w:p>
    <w:p w:rsidR="00EB3E15" w:rsidRPr="00EB3E15" w:rsidRDefault="00EB3E15" w:rsidP="00474DF3">
      <w:pPr>
        <w:spacing w:after="0" w:line="240" w:lineRule="auto"/>
        <w:rPr>
          <w:rFonts w:ascii="Times New Roman" w:hAnsi="Times New Roman" w:cs="Times New Roman"/>
          <w:sz w:val="24"/>
          <w:szCs w:val="24"/>
          <w:lang w:val="en-US"/>
        </w:rPr>
      </w:pPr>
    </w:p>
    <w:p w:rsidR="00EB3E15" w:rsidRPr="00EB3E15" w:rsidRDefault="00EB3E15" w:rsidP="00EB3E15">
      <w:pPr>
        <w:rPr>
          <w:rFonts w:ascii="Times New Roman" w:hAnsi="Times New Roman" w:cs="Times New Roman"/>
          <w:sz w:val="24"/>
          <w:szCs w:val="24"/>
          <w:lang w:val="en-US"/>
        </w:rPr>
      </w:pPr>
    </w:p>
    <w:p w:rsidR="00EB3E15" w:rsidRDefault="00EB3E15" w:rsidP="00EB3E15">
      <w:pPr>
        <w:rPr>
          <w:rFonts w:ascii="Times New Roman" w:hAnsi="Times New Roman" w:cs="Times New Roman"/>
          <w:sz w:val="24"/>
          <w:szCs w:val="24"/>
          <w:lang w:val="en-US"/>
        </w:rPr>
      </w:pPr>
    </w:p>
    <w:p w:rsidR="00C52372" w:rsidRDefault="00C52372"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Pr="00EB3E15" w:rsidRDefault="00EB3E15" w:rsidP="00EB3E15">
      <w:pPr>
        <w:ind w:firstLine="708"/>
        <w:rPr>
          <w:rFonts w:ascii="Times New Roman" w:hAnsi="Times New Roman" w:cs="Times New Roman"/>
          <w:sz w:val="24"/>
          <w:szCs w:val="24"/>
          <w:lang w:val="en-US"/>
        </w:rPr>
      </w:pPr>
    </w:p>
    <w:sectPr w:rsidR="00EB3E15" w:rsidRPr="00EB3E15" w:rsidSect="00BC3B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92" w:rsidRDefault="00332992" w:rsidP="00FD5809">
      <w:pPr>
        <w:spacing w:after="0" w:line="240" w:lineRule="auto"/>
      </w:pPr>
      <w:r>
        <w:separator/>
      </w:r>
    </w:p>
  </w:endnote>
  <w:endnote w:type="continuationSeparator" w:id="0">
    <w:p w:rsidR="00332992" w:rsidRDefault="00332992" w:rsidP="00FD5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92" w:rsidRDefault="00332992" w:rsidP="00FD5809">
      <w:pPr>
        <w:spacing w:after="0" w:line="240" w:lineRule="auto"/>
      </w:pPr>
      <w:r>
        <w:separator/>
      </w:r>
    </w:p>
  </w:footnote>
  <w:footnote w:type="continuationSeparator" w:id="0">
    <w:p w:rsidR="00332992" w:rsidRDefault="00332992" w:rsidP="00FD58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83138"/>
    <w:rsid w:val="0000063D"/>
    <w:rsid w:val="0002296F"/>
    <w:rsid w:val="00085E60"/>
    <w:rsid w:val="001648E9"/>
    <w:rsid w:val="00207788"/>
    <w:rsid w:val="00262788"/>
    <w:rsid w:val="00271DEE"/>
    <w:rsid w:val="00283EBB"/>
    <w:rsid w:val="002B0027"/>
    <w:rsid w:val="002B0AEA"/>
    <w:rsid w:val="003000D7"/>
    <w:rsid w:val="00313195"/>
    <w:rsid w:val="00322E04"/>
    <w:rsid w:val="00332992"/>
    <w:rsid w:val="00343B78"/>
    <w:rsid w:val="00383138"/>
    <w:rsid w:val="00402F82"/>
    <w:rsid w:val="00474DF3"/>
    <w:rsid w:val="004D49BD"/>
    <w:rsid w:val="00581FAA"/>
    <w:rsid w:val="005913E3"/>
    <w:rsid w:val="00621FB6"/>
    <w:rsid w:val="00672BBD"/>
    <w:rsid w:val="00683CEF"/>
    <w:rsid w:val="006A4E92"/>
    <w:rsid w:val="007561F8"/>
    <w:rsid w:val="008C0CE3"/>
    <w:rsid w:val="0095293C"/>
    <w:rsid w:val="009E54FE"/>
    <w:rsid w:val="00A24EA3"/>
    <w:rsid w:val="00B11BAE"/>
    <w:rsid w:val="00B370DA"/>
    <w:rsid w:val="00B85804"/>
    <w:rsid w:val="00BC3B78"/>
    <w:rsid w:val="00BC62C5"/>
    <w:rsid w:val="00C114BC"/>
    <w:rsid w:val="00C40F8E"/>
    <w:rsid w:val="00C52372"/>
    <w:rsid w:val="00D8048E"/>
    <w:rsid w:val="00DA3F9F"/>
    <w:rsid w:val="00DA5831"/>
    <w:rsid w:val="00E21E8D"/>
    <w:rsid w:val="00E366FD"/>
    <w:rsid w:val="00E55312"/>
    <w:rsid w:val="00EB3E15"/>
    <w:rsid w:val="00EC2409"/>
    <w:rsid w:val="00EF6CDE"/>
    <w:rsid w:val="00FC1A46"/>
    <w:rsid w:val="00FD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62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788"/>
    <w:rPr>
      <w:rFonts w:ascii="Tahoma" w:hAnsi="Tahoma" w:cs="Tahoma"/>
      <w:sz w:val="16"/>
      <w:szCs w:val="16"/>
    </w:rPr>
  </w:style>
  <w:style w:type="paragraph" w:styleId="a6">
    <w:name w:val="header"/>
    <w:basedOn w:val="a"/>
    <w:link w:val="a7"/>
    <w:uiPriority w:val="99"/>
    <w:unhideWhenUsed/>
    <w:rsid w:val="00FD58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809"/>
  </w:style>
  <w:style w:type="paragraph" w:styleId="a8">
    <w:name w:val="footer"/>
    <w:basedOn w:val="a"/>
    <w:link w:val="a9"/>
    <w:uiPriority w:val="99"/>
    <w:unhideWhenUsed/>
    <w:rsid w:val="00FD58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62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788"/>
    <w:rPr>
      <w:rFonts w:ascii="Tahoma" w:hAnsi="Tahoma" w:cs="Tahoma"/>
      <w:sz w:val="16"/>
      <w:szCs w:val="16"/>
    </w:rPr>
  </w:style>
  <w:style w:type="paragraph" w:styleId="a6">
    <w:name w:val="header"/>
    <w:basedOn w:val="a"/>
    <w:link w:val="a7"/>
    <w:uiPriority w:val="99"/>
    <w:unhideWhenUsed/>
    <w:rsid w:val="00FD58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809"/>
  </w:style>
  <w:style w:type="paragraph" w:styleId="a8">
    <w:name w:val="footer"/>
    <w:basedOn w:val="a"/>
    <w:link w:val="a9"/>
    <w:uiPriority w:val="99"/>
    <w:unhideWhenUsed/>
    <w:rsid w:val="00FD58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809"/>
  </w:style>
</w:styles>
</file>

<file path=word/webSettings.xml><?xml version="1.0" encoding="utf-8"?>
<w:webSettings xmlns:r="http://schemas.openxmlformats.org/officeDocument/2006/relationships" xmlns:w="http://schemas.openxmlformats.org/wordprocessingml/2006/main">
  <w:divs>
    <w:div w:id="1152256772">
      <w:bodyDiv w:val="1"/>
      <w:marLeft w:val="0"/>
      <w:marRight w:val="0"/>
      <w:marTop w:val="0"/>
      <w:marBottom w:val="0"/>
      <w:divBdr>
        <w:top w:val="none" w:sz="0" w:space="0" w:color="auto"/>
        <w:left w:val="none" w:sz="0" w:space="0" w:color="auto"/>
        <w:bottom w:val="none" w:sz="0" w:space="0" w:color="auto"/>
        <w:right w:val="none" w:sz="0" w:space="0" w:color="auto"/>
      </w:divBdr>
    </w:div>
    <w:div w:id="18884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9988-E73D-490E-89BD-A18FF078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3</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19</cp:revision>
  <cp:lastPrinted>2020-02-05T12:16:00Z</cp:lastPrinted>
  <dcterms:created xsi:type="dcterms:W3CDTF">2019-11-19T06:40:00Z</dcterms:created>
  <dcterms:modified xsi:type="dcterms:W3CDTF">2020-02-07T11:14:00Z</dcterms:modified>
</cp:coreProperties>
</file>