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E" w:rsidRDefault="0070497E" w:rsidP="0070497E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CONSILIUL MUNICIPAL ORHEI</w:t>
      </w:r>
    </w:p>
    <w:p w:rsidR="0070497E" w:rsidRDefault="0070497E" w:rsidP="0070497E">
      <w:pPr>
        <w:pStyle w:val="a3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PROIECT</w:t>
      </w:r>
    </w:p>
    <w:p w:rsidR="0070497E" w:rsidRDefault="0070497E" w:rsidP="0070497E">
      <w:pPr>
        <w:pStyle w:val="a3"/>
        <w:jc w:val="right"/>
        <w:rPr>
          <w:rFonts w:ascii="Times New Roman" w:hAnsi="Times New Roman"/>
          <w:lang w:val="en-US"/>
        </w:rPr>
      </w:pPr>
    </w:p>
    <w:p w:rsidR="0070497E" w:rsidRDefault="0070497E" w:rsidP="0070497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DECIZIE</w:t>
      </w:r>
    </w:p>
    <w:p w:rsidR="00DE4CC6" w:rsidRDefault="0070497E" w:rsidP="0070497E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nr</w:t>
      </w:r>
      <w:proofErr w:type="gramEnd"/>
      <w:r>
        <w:rPr>
          <w:rFonts w:ascii="Times New Roman" w:hAnsi="Times New Roman"/>
          <w:lang w:val="en-US"/>
        </w:rPr>
        <w:t>. __________</w:t>
      </w:r>
      <w:r>
        <w:rPr>
          <w:rFonts w:ascii="Times New Roman" w:hAnsi="Times New Roman"/>
          <w:lang w:val="en-US"/>
        </w:rPr>
        <w:t xml:space="preserve">  </w:t>
      </w:r>
    </w:p>
    <w:p w:rsidR="0070497E" w:rsidRDefault="0070497E" w:rsidP="0070497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Din __________</w:t>
      </w:r>
    </w:p>
    <w:p w:rsidR="0070497E" w:rsidRDefault="0070497E" w:rsidP="007049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0497E" w:rsidRDefault="0070497E" w:rsidP="0070497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folosință </w:t>
      </w:r>
    </w:p>
    <w:p w:rsidR="0070497E" w:rsidRDefault="0070497E" w:rsidP="0070497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unui bun imobil prin contract de comodat</w:t>
      </w:r>
    </w:p>
    <w:p w:rsidR="0070497E" w:rsidRDefault="0070497E" w:rsidP="0070497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70497E" w:rsidRDefault="0070497E" w:rsidP="007049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temeiul prevederilor 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>art. 4 alin.(1) lit.g) din Legea privind descentralizarea administrativă nr. 435-XVI din 28.12.2006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alin. (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>) din Legea privind proprietatea publică a unităţilor administrativ-teritoriale nr. 523 din 16.07.1999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art. 859 – 866 din Co</w:t>
      </w:r>
      <w:r>
        <w:rPr>
          <w:rFonts w:ascii="Times New Roman" w:hAnsi="Times New Roman" w:cs="Times New Roman"/>
          <w:sz w:val="24"/>
          <w:szCs w:val="24"/>
          <w:lang w:val="ro-RO"/>
        </w:rPr>
        <w:t>dul Civil al Republicii Moldova,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>art. 14 alin.</w:t>
      </w:r>
      <w:r>
        <w:rPr>
          <w:rFonts w:ascii="Times New Roman" w:hAnsi="Times New Roman" w:cs="Times New Roman"/>
          <w:sz w:val="24"/>
          <w:szCs w:val="24"/>
          <w:lang w:val="ro-RO"/>
        </w:rPr>
        <w:t>(1), alin. (2) lit. b), art. 19 alin.(4) și art. 20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din Legea privind administraţia publică locală nr. 436-XVI din 28.12.2006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Legea cu privire la veterani nr. 190 din 08.05.2003, art.33 alin.(2) lit.b) din Legea cu privire la asociațiile obștești nr. 837 din 17.05.1996, Regulamentul cu privire la modul de ținere a Registrului de stat al actelor locale, aprobat prin Hotărîrea Guvernului nr. 672 din 28.08.2017, avînd în vedere </w:t>
      </w:r>
      <w:r w:rsidRPr="003D45A6">
        <w:rPr>
          <w:rFonts w:ascii="Times New Roman" w:hAnsi="Times New Roman" w:cs="Times New Roman"/>
          <w:sz w:val="24"/>
          <w:szCs w:val="24"/>
          <w:lang w:val="ro-RO"/>
        </w:rPr>
        <w:t>cererea Asociației Obștești ”Organizația teritorială Orhei a Uniunii Naționale a Veteranilor Războiului pentru apărarea Independenței și Integrității teritoriale a Republicii Moldova” înregistrată cu nr. 02/1-7c-504 din 19.09.2018</w:t>
      </w:r>
      <w:r>
        <w:rPr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examinînd informația prezentată,</w:t>
      </w:r>
    </w:p>
    <w:p w:rsidR="0070497E" w:rsidRDefault="00343CE2" w:rsidP="00343CE2">
      <w:pPr>
        <w:pStyle w:val="a3"/>
        <w:tabs>
          <w:tab w:val="left" w:pos="4416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0497E" w:rsidRDefault="0070497E" w:rsidP="0070497E">
      <w:pPr>
        <w:tabs>
          <w:tab w:val="left" w:pos="3528"/>
        </w:tabs>
        <w:ind w:left="-180" w:right="-5"/>
        <w:jc w:val="center"/>
        <w:rPr>
          <w:lang w:val="en-US"/>
        </w:rPr>
      </w:pPr>
      <w:r>
        <w:rPr>
          <w:lang w:val="en-US"/>
        </w:rPr>
        <w:t xml:space="preserve">CONSILIUL MUNICIPAL ORHEI DECIDE: </w:t>
      </w:r>
    </w:p>
    <w:p w:rsidR="0070497E" w:rsidRDefault="0070497E" w:rsidP="0070497E">
      <w:pPr>
        <w:tabs>
          <w:tab w:val="left" w:pos="3528"/>
        </w:tabs>
        <w:ind w:left="-180" w:right="-5"/>
        <w:jc w:val="center"/>
        <w:rPr>
          <w:lang w:val="en-US"/>
        </w:rPr>
      </w:pPr>
    </w:p>
    <w:p w:rsidR="0070497E" w:rsidRPr="0005414C" w:rsidRDefault="0070497E" w:rsidP="0070497E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05414C">
        <w:rPr>
          <w:lang w:val="ro-RO"/>
        </w:rPr>
        <w:t xml:space="preserve">Se acceptă transmiterea în folosință, prin contract de comodat, </w:t>
      </w:r>
      <w:r>
        <w:rPr>
          <w:lang w:val="ro-RO"/>
        </w:rPr>
        <w:t xml:space="preserve">Asociației Obștești ”Organizația teritorială Orhei a Uniunii Naționale a Veteranilor Războiului pentru apărarea Independenței și Integrității teritoriale a Republicii Moldova”, </w:t>
      </w:r>
      <w:r w:rsidRPr="00FF6E6C">
        <w:rPr>
          <w:b/>
          <w:lang w:val="ro-RO"/>
        </w:rPr>
        <w:t>pe un termen de</w:t>
      </w:r>
      <w:r w:rsidRPr="0005414C">
        <w:rPr>
          <w:lang w:val="ro-RO"/>
        </w:rPr>
        <w:t xml:space="preserve"> </w:t>
      </w:r>
      <w:r w:rsidRPr="001C5FAC">
        <w:rPr>
          <w:b/>
          <w:lang w:val="ro-RO"/>
        </w:rPr>
        <w:t xml:space="preserve">_____________, </w:t>
      </w:r>
      <w:r w:rsidRPr="0005414C">
        <w:rPr>
          <w:lang w:val="ro-RO"/>
        </w:rPr>
        <w:t>biroul nr. 209 de la etajul 2 (blocul A) (suprafața totală 19.6 m.p.) din clădirea înregistrată cu nr.cadastral 6401402.330</w:t>
      </w:r>
      <w:r>
        <w:rPr>
          <w:lang w:val="ro-RO"/>
        </w:rPr>
        <w:t>,</w:t>
      </w:r>
      <w:r w:rsidRPr="0005414C">
        <w:rPr>
          <w:lang w:val="ro-RO"/>
        </w:rPr>
        <w:t xml:space="preserve"> </w:t>
      </w:r>
      <w:r>
        <w:rPr>
          <w:lang w:val="ro-RO"/>
        </w:rPr>
        <w:t xml:space="preserve">situată în mun. Orhei, </w:t>
      </w:r>
      <w:r w:rsidRPr="0005414C">
        <w:rPr>
          <w:lang w:val="ro-RO"/>
        </w:rPr>
        <w:t xml:space="preserve">str. Vasile Lupu, 36, aflată în gestiunea Î.M. Hotelul ”Codru”, pentru asigurarea </w:t>
      </w:r>
      <w:r>
        <w:rPr>
          <w:lang w:val="ro-RO"/>
        </w:rPr>
        <w:t xml:space="preserve">asociației </w:t>
      </w:r>
      <w:r w:rsidRPr="0005414C">
        <w:rPr>
          <w:lang w:val="ro-RO"/>
        </w:rPr>
        <w:t>cu spațiu de birou</w:t>
      </w:r>
      <w:r>
        <w:rPr>
          <w:lang w:val="ro-RO"/>
        </w:rPr>
        <w:t>.</w:t>
      </w:r>
    </w:p>
    <w:p w:rsidR="0070497E" w:rsidRPr="00643D16" w:rsidRDefault="0070497E" w:rsidP="0070497E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05414C">
        <w:rPr>
          <w:lang w:val="ro-RO"/>
        </w:rPr>
        <w:t xml:space="preserve">Administratorul Î.M.Hotelul ”Codru” va </w:t>
      </w:r>
      <w:r>
        <w:rPr>
          <w:lang w:val="ro-RO"/>
        </w:rPr>
        <w:t>întreprinde acțiunile respective pentru executarea prezentei Decizii.</w:t>
      </w:r>
    </w:p>
    <w:p w:rsidR="0070497E" w:rsidRPr="0005414C" w:rsidRDefault="0070497E" w:rsidP="0070497E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>
        <w:rPr>
          <w:lang w:val="ro-RO"/>
        </w:rPr>
        <w:t>Se aborgă Decizia Consiliului municipal Orhei nr. 6.1 din 29.06.2018.</w:t>
      </w:r>
    </w:p>
    <w:p w:rsidR="0070497E" w:rsidRPr="0005414C" w:rsidRDefault="0070497E" w:rsidP="0070497E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proofErr w:type="spellStart"/>
      <w:r w:rsidRPr="0005414C">
        <w:rPr>
          <w:lang w:val="en-US"/>
        </w:rPr>
        <w:t>Prezenta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decizie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servește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drept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temei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pentru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înregistrarea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și</w:t>
      </w:r>
      <w:proofErr w:type="spellEnd"/>
      <w:r w:rsidRPr="0005414C">
        <w:rPr>
          <w:lang w:val="en-US"/>
        </w:rPr>
        <w:t>/</w:t>
      </w:r>
      <w:proofErr w:type="spellStart"/>
      <w:r w:rsidRPr="0005414C">
        <w:rPr>
          <w:lang w:val="en-US"/>
        </w:rPr>
        <w:t>sau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modificarea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înscrierilor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în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Registrul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bunurilor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imobile</w:t>
      </w:r>
      <w:proofErr w:type="spellEnd"/>
      <w:r w:rsidRPr="0005414C">
        <w:rPr>
          <w:lang w:val="en-US"/>
        </w:rPr>
        <w:t xml:space="preserve"> a </w:t>
      </w:r>
      <w:proofErr w:type="spellStart"/>
      <w:r w:rsidRPr="0005414C">
        <w:rPr>
          <w:lang w:val="en-US"/>
        </w:rPr>
        <w:t>Serviciului</w:t>
      </w:r>
      <w:proofErr w:type="spellEnd"/>
      <w:r w:rsidRPr="0005414C">
        <w:rPr>
          <w:lang w:val="en-US"/>
        </w:rPr>
        <w:t xml:space="preserve"> cadastral </w:t>
      </w:r>
      <w:proofErr w:type="spellStart"/>
      <w:r w:rsidRPr="0005414C">
        <w:rPr>
          <w:lang w:val="en-US"/>
        </w:rPr>
        <w:t>teritorial</w:t>
      </w:r>
      <w:proofErr w:type="spellEnd"/>
      <w:r w:rsidRPr="0005414C">
        <w:rPr>
          <w:lang w:val="en-US"/>
        </w:rPr>
        <w:t xml:space="preserve"> </w:t>
      </w:r>
      <w:proofErr w:type="spellStart"/>
      <w:r w:rsidRPr="0005414C"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 w:rsidRPr="0005414C">
        <w:rPr>
          <w:lang w:val="en-US"/>
        </w:rPr>
        <w:t xml:space="preserve">. </w:t>
      </w:r>
    </w:p>
    <w:p w:rsidR="0070497E" w:rsidRPr="00576C34" w:rsidRDefault="0070497E" w:rsidP="0070497E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05414C">
        <w:rPr>
          <w:lang w:val="ro-RO"/>
        </w:rPr>
        <w:t>Controlul asupra executării prezentei decizii revine viceprimar</w:t>
      </w:r>
      <w:r w:rsidR="00F75074">
        <w:rPr>
          <w:lang w:val="ro-RO"/>
        </w:rPr>
        <w:t>ilor mun. Orhei</w:t>
      </w:r>
      <w:r>
        <w:rPr>
          <w:lang w:val="ro-RO"/>
        </w:rPr>
        <w:t xml:space="preserve"> conform domeni</w:t>
      </w:r>
      <w:r w:rsidR="00F75074">
        <w:rPr>
          <w:lang w:val="ro-RO"/>
        </w:rPr>
        <w:t>ilor</w:t>
      </w:r>
      <w:r>
        <w:rPr>
          <w:lang w:val="ro-RO"/>
        </w:rPr>
        <w:t xml:space="preserve"> de competență</w:t>
      </w:r>
      <w:r w:rsidRPr="0005414C">
        <w:rPr>
          <w:lang w:val="ro-RO"/>
        </w:rPr>
        <w:t>.</w:t>
      </w:r>
    </w:p>
    <w:p w:rsidR="0070497E" w:rsidRPr="00247BBB" w:rsidRDefault="0070497E" w:rsidP="0070497E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247BBB">
        <w:rPr>
          <w:lang w:val="ro-RO"/>
        </w:rPr>
        <w:t xml:space="preserve">Prezenta </w:t>
      </w:r>
      <w:r>
        <w:rPr>
          <w:lang w:val="ro-RO"/>
        </w:rPr>
        <w:t>decizie</w:t>
      </w:r>
      <w:r w:rsidRPr="00247BBB">
        <w:rPr>
          <w:lang w:val="ro-RO"/>
        </w:rPr>
        <w:t xml:space="preserve"> intră </w:t>
      </w:r>
      <w:proofErr w:type="spellStart"/>
      <w:r w:rsidRPr="00247BBB">
        <w:rPr>
          <w:bCs/>
          <w:color w:val="000000"/>
          <w:lang w:val="en-US"/>
        </w:rPr>
        <w:t>în</w:t>
      </w:r>
      <w:proofErr w:type="spellEnd"/>
      <w:r w:rsidRPr="00247BBB">
        <w:rPr>
          <w:bCs/>
          <w:color w:val="000000"/>
          <w:lang w:val="en-US"/>
        </w:rPr>
        <w:t xml:space="preserve"> </w:t>
      </w:r>
      <w:proofErr w:type="spellStart"/>
      <w:r w:rsidRPr="00247BBB">
        <w:rPr>
          <w:bCs/>
          <w:color w:val="000000"/>
          <w:lang w:val="en-US"/>
        </w:rPr>
        <w:t>vigoare</w:t>
      </w:r>
      <w:proofErr w:type="spellEnd"/>
      <w:r w:rsidRPr="00247BBB">
        <w:rPr>
          <w:bCs/>
          <w:color w:val="000000"/>
          <w:lang w:val="en-US"/>
        </w:rPr>
        <w:t xml:space="preserve"> la data </w:t>
      </w:r>
      <w:proofErr w:type="spellStart"/>
      <w:r w:rsidRPr="00247BBB">
        <w:rPr>
          <w:bCs/>
          <w:color w:val="000000"/>
          <w:lang w:val="en-US"/>
        </w:rPr>
        <w:t>includerii</w:t>
      </w:r>
      <w:proofErr w:type="spellEnd"/>
      <w:r w:rsidRPr="00247BBB">
        <w:rPr>
          <w:bCs/>
          <w:color w:val="000000"/>
          <w:lang w:val="en-US"/>
        </w:rPr>
        <w:t xml:space="preserve"> </w:t>
      </w:r>
      <w:proofErr w:type="spellStart"/>
      <w:r w:rsidRPr="00247BBB">
        <w:rPr>
          <w:bCs/>
          <w:color w:val="000000"/>
          <w:lang w:val="en-US"/>
        </w:rPr>
        <w:t>ei</w:t>
      </w:r>
      <w:proofErr w:type="spellEnd"/>
      <w:r w:rsidRPr="00247BBB">
        <w:rPr>
          <w:bCs/>
          <w:color w:val="000000"/>
          <w:lang w:val="en-US"/>
        </w:rPr>
        <w:t xml:space="preserve"> </w:t>
      </w:r>
      <w:proofErr w:type="spellStart"/>
      <w:r w:rsidRPr="00247BBB">
        <w:rPr>
          <w:bCs/>
          <w:color w:val="000000"/>
          <w:lang w:val="en-US"/>
        </w:rPr>
        <w:t>în</w:t>
      </w:r>
      <w:proofErr w:type="spellEnd"/>
      <w:r w:rsidRPr="00247BBB">
        <w:rPr>
          <w:bCs/>
          <w:color w:val="000000"/>
          <w:lang w:val="en-US"/>
        </w:rPr>
        <w:t xml:space="preserve"> </w:t>
      </w:r>
      <w:proofErr w:type="spellStart"/>
      <w:r w:rsidRPr="00247BBB">
        <w:rPr>
          <w:bCs/>
          <w:color w:val="000000"/>
          <w:lang w:val="en-US"/>
        </w:rPr>
        <w:t>Registrul</w:t>
      </w:r>
      <w:proofErr w:type="spellEnd"/>
      <w:r w:rsidRPr="00247BBB">
        <w:rPr>
          <w:bCs/>
          <w:color w:val="000000"/>
          <w:lang w:val="en-US"/>
        </w:rPr>
        <w:t xml:space="preserve"> de stat al </w:t>
      </w:r>
      <w:proofErr w:type="spellStart"/>
      <w:r w:rsidRPr="00247BBB">
        <w:rPr>
          <w:bCs/>
          <w:color w:val="000000"/>
          <w:lang w:val="en-US"/>
        </w:rPr>
        <w:t>actelor</w:t>
      </w:r>
      <w:proofErr w:type="spellEnd"/>
      <w:r w:rsidRPr="00247BBB">
        <w:rPr>
          <w:bCs/>
          <w:color w:val="000000"/>
          <w:lang w:val="en-US"/>
        </w:rPr>
        <w:t xml:space="preserve"> locale.</w:t>
      </w:r>
    </w:p>
    <w:p w:rsidR="0070497E" w:rsidRDefault="0070497E" w:rsidP="0070497E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70497E" w:rsidRPr="00C73F3B" w:rsidRDefault="0070497E" w:rsidP="0070497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70497E" w:rsidRDefault="0070497E" w:rsidP="0070497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70497E" w:rsidRDefault="0070497E" w:rsidP="0070497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70497E" w:rsidRPr="00C73F3B" w:rsidRDefault="0070497E" w:rsidP="0070497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70497E" w:rsidRDefault="0070497E" w:rsidP="0070497E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              </w:t>
      </w:r>
      <w:r w:rsidRPr="00C73F3B">
        <w:rPr>
          <w:lang w:val="en-US"/>
        </w:rPr>
        <w:t xml:space="preserve">   </w:t>
      </w:r>
      <w:r>
        <w:rPr>
          <w:lang w:val="en-US"/>
        </w:rPr>
        <w:t xml:space="preserve">   Marina CRAVCENCO</w:t>
      </w:r>
    </w:p>
    <w:p w:rsidR="0070497E" w:rsidRDefault="0070497E" w:rsidP="0070497E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70497E" w:rsidRDefault="0070497E" w:rsidP="0070497E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              </w:t>
      </w:r>
      <w:r w:rsidRPr="00C73F3B">
        <w:rPr>
          <w:lang w:val="en-US"/>
        </w:rPr>
        <w:t xml:space="preserve">   </w:t>
      </w:r>
      <w:r>
        <w:rPr>
          <w:lang w:val="en-US"/>
        </w:rPr>
        <w:t xml:space="preserve">               Diana MEMEȚ</w:t>
      </w:r>
    </w:p>
    <w:p w:rsidR="0070497E" w:rsidRDefault="0070497E" w:rsidP="0070497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97E" w:rsidRPr="00FD30C6" w:rsidRDefault="0070497E" w:rsidP="0070497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D30C6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FD30C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D30C6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D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0C6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D30C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D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0C6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D30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FD30C6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FD30C6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70497E" w:rsidRDefault="0070497E" w:rsidP="0070497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70497E" w:rsidRPr="00274C4F" w:rsidRDefault="0070497E" w:rsidP="0070497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  <w:proofErr w:type="spellStart"/>
      <w:r w:rsidRPr="00274C4F">
        <w:rPr>
          <w:rFonts w:ascii="Times New Roman" w:hAnsi="Times New Roman" w:cs="Times New Roman"/>
          <w:b/>
          <w:lang w:val="en-US"/>
        </w:rPr>
        <w:t>Coordonat</w:t>
      </w:r>
      <w:proofErr w:type="spellEnd"/>
      <w:r w:rsidRPr="00274C4F">
        <w:rPr>
          <w:rFonts w:ascii="Times New Roman" w:hAnsi="Times New Roman" w:cs="Times New Roman"/>
          <w:b/>
          <w:lang w:val="en-US"/>
        </w:rPr>
        <w:t>:</w:t>
      </w:r>
    </w:p>
    <w:p w:rsidR="0070497E" w:rsidRDefault="0070497E" w:rsidP="0070497E">
      <w:pPr>
        <w:pStyle w:val="a3"/>
        <w:tabs>
          <w:tab w:val="left" w:pos="740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43B">
        <w:rPr>
          <w:rFonts w:ascii="Times New Roman" w:hAnsi="Times New Roman" w:cs="Times New Roman"/>
          <w:sz w:val="24"/>
          <w:szCs w:val="24"/>
          <w:lang w:val="en-US"/>
        </w:rPr>
        <w:t>Manager-</w:t>
      </w:r>
      <w:proofErr w:type="spellStart"/>
      <w:r w:rsidRPr="008E043B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8E043B">
        <w:rPr>
          <w:rFonts w:ascii="Times New Roman" w:hAnsi="Times New Roman" w:cs="Times New Roman"/>
          <w:sz w:val="24"/>
          <w:szCs w:val="24"/>
          <w:lang w:val="en-US"/>
        </w:rPr>
        <w:t xml:space="preserve"> ÎM </w:t>
      </w:r>
      <w:proofErr w:type="spellStart"/>
      <w:proofErr w:type="gramStart"/>
      <w:r w:rsidRPr="008E043B">
        <w:rPr>
          <w:rFonts w:ascii="Times New Roman" w:hAnsi="Times New Roman" w:cs="Times New Roman"/>
          <w:sz w:val="24"/>
          <w:szCs w:val="24"/>
          <w:lang w:val="en-US"/>
        </w:rPr>
        <w:t>Hotelul</w:t>
      </w:r>
      <w:proofErr w:type="spellEnd"/>
      <w:r w:rsidRPr="008E043B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8E043B">
        <w:rPr>
          <w:rFonts w:ascii="Times New Roman" w:hAnsi="Times New Roman" w:cs="Times New Roman"/>
          <w:sz w:val="24"/>
          <w:szCs w:val="24"/>
          <w:lang w:val="en-US"/>
        </w:rPr>
        <w:t>Codru</w:t>
      </w:r>
      <w:proofErr w:type="spellEnd"/>
      <w:r w:rsidRPr="008E043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04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E043B">
        <w:rPr>
          <w:rFonts w:ascii="Times New Roman" w:hAnsi="Times New Roman" w:cs="Times New Roman"/>
          <w:sz w:val="24"/>
          <w:szCs w:val="24"/>
          <w:lang w:val="en-US"/>
        </w:rPr>
        <w:t xml:space="preserve"> Leonid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NAUC</w:t>
      </w:r>
    </w:p>
    <w:p w:rsidR="0070497E" w:rsidRDefault="0070497E" w:rsidP="0070497E">
      <w:pPr>
        <w:pStyle w:val="a3"/>
        <w:tabs>
          <w:tab w:val="left" w:pos="740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043B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8E0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97E" w:rsidRDefault="0070497E" w:rsidP="0070497E">
      <w:pPr>
        <w:pStyle w:val="a3"/>
        <w:tabs>
          <w:tab w:val="left" w:pos="740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043B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E043B"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E043B">
        <w:rPr>
          <w:rFonts w:ascii="Times New Roman" w:hAnsi="Times New Roman" w:cs="Times New Roman"/>
          <w:sz w:val="24"/>
          <w:szCs w:val="24"/>
          <w:lang w:val="ro-RO"/>
        </w:rPr>
        <w:t>”Organizația teritorială Orhei</w:t>
      </w:r>
    </w:p>
    <w:p w:rsidR="0070497E" w:rsidRPr="008E043B" w:rsidRDefault="0070497E" w:rsidP="0070497E">
      <w:pPr>
        <w:pStyle w:val="a3"/>
        <w:tabs>
          <w:tab w:val="left" w:pos="740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43B">
        <w:rPr>
          <w:rFonts w:ascii="Times New Roman" w:hAnsi="Times New Roman" w:cs="Times New Roman"/>
          <w:sz w:val="24"/>
          <w:szCs w:val="24"/>
          <w:lang w:val="ro-RO"/>
        </w:rPr>
        <w:t>a Uniunii Naționale a Veteranilor Războiului pentru apărarea Independenței și Integrității teritoriale a Republicii Moldova”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Andrei CALCEA</w:t>
      </w:r>
    </w:p>
    <w:p w:rsidR="0070497E" w:rsidRDefault="0070497E" w:rsidP="0070497E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70497E" w:rsidRDefault="0070497E" w:rsidP="0070497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70497E" w:rsidRDefault="0070497E" w:rsidP="0070497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specialist</w:t>
      </w:r>
      <w:proofErr w:type="gramEnd"/>
      <w:r>
        <w:rPr>
          <w:rFonts w:ascii="Times New Roman" w:hAnsi="Times New Roman" w:cs="Times New Roman"/>
          <w:lang w:val="en-US"/>
        </w:rPr>
        <w:t xml:space="preserve">, tel. 0235-247-37; e-mail: </w:t>
      </w:r>
      <w:hyperlink r:id="rId6" w:history="1">
        <w:r w:rsidRPr="00CD2561">
          <w:rPr>
            <w:rStyle w:val="a5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9A5FFB" w:rsidRDefault="009A5FFB">
      <w:pPr>
        <w:rPr>
          <w:lang w:val="en-US"/>
        </w:rPr>
      </w:pPr>
    </w:p>
    <w:p w:rsidR="0070497E" w:rsidRDefault="0070497E">
      <w:pPr>
        <w:rPr>
          <w:lang w:val="en-US"/>
        </w:rPr>
      </w:pPr>
    </w:p>
    <w:p w:rsidR="0070497E" w:rsidRDefault="0070497E">
      <w:pPr>
        <w:rPr>
          <w:lang w:val="en-US"/>
        </w:rPr>
      </w:pPr>
    </w:p>
    <w:p w:rsidR="0070497E" w:rsidRDefault="0070497E" w:rsidP="0070497E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 w:rsidRPr="009361B9">
        <w:rPr>
          <w:b/>
          <w:lang w:val="ro-MO"/>
        </w:rPr>
        <w:t>Notei informativ</w:t>
      </w:r>
      <w:r>
        <w:rPr>
          <w:b/>
          <w:lang w:val="ro-MO"/>
        </w:rPr>
        <w:t>ă</w:t>
      </w:r>
    </w:p>
    <w:p w:rsidR="0070497E" w:rsidRDefault="0070497E" w:rsidP="0070497E">
      <w:pPr>
        <w:tabs>
          <w:tab w:val="left" w:pos="884"/>
          <w:tab w:val="left" w:pos="1196"/>
        </w:tabs>
        <w:jc w:val="center"/>
        <w:rPr>
          <w:b/>
          <w:i/>
          <w:lang w:val="ro-MO"/>
        </w:rPr>
      </w:pPr>
      <w:r w:rsidRPr="00E95485">
        <w:rPr>
          <w:b/>
          <w:i/>
          <w:lang w:val="ro-MO"/>
        </w:rPr>
        <w:t xml:space="preserve"> la proiectul de deciziei a Consiliului municipal Orhei ”Cu privire la</w:t>
      </w:r>
      <w:r w:rsidR="00F75074">
        <w:rPr>
          <w:b/>
          <w:i/>
          <w:lang w:val="ro-MO"/>
        </w:rPr>
        <w:t xml:space="preserve"> acceptarea transmiterii în folosință a unui bun imobil prin contract de comodat”</w:t>
      </w:r>
    </w:p>
    <w:p w:rsidR="00F75074" w:rsidRPr="009361B9" w:rsidRDefault="00F75074" w:rsidP="0070497E">
      <w:pPr>
        <w:tabs>
          <w:tab w:val="left" w:pos="884"/>
          <w:tab w:val="left" w:pos="1196"/>
        </w:tabs>
        <w:jc w:val="center"/>
        <w:rPr>
          <w:b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0497E" w:rsidRPr="0070497E" w:rsidTr="00F54692">
        <w:tc>
          <w:tcPr>
            <w:tcW w:w="5000" w:type="pct"/>
          </w:tcPr>
          <w:p w:rsidR="0070497E" w:rsidRPr="00E95485" w:rsidRDefault="0070497E" w:rsidP="0070497E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E95485">
              <w:rPr>
                <w:b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70497E" w:rsidRPr="0070497E" w:rsidTr="00F54692">
        <w:tc>
          <w:tcPr>
            <w:tcW w:w="5000" w:type="pct"/>
          </w:tcPr>
          <w:p w:rsidR="0070497E" w:rsidRPr="009361B9" w:rsidRDefault="0070497E" w:rsidP="00F7507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Proiectul deciziei Consiliului municipal Orhei ”</w:t>
            </w:r>
            <w:r w:rsidRPr="00F75074">
              <w:rPr>
                <w:i/>
                <w:lang w:val="ro-MO"/>
              </w:rPr>
              <w:t>Cu privire la</w:t>
            </w:r>
            <w:r w:rsidR="00F75074" w:rsidRPr="00F75074">
              <w:rPr>
                <w:i/>
                <w:lang w:val="ro-MO"/>
              </w:rPr>
              <w:t xml:space="preserve"> </w:t>
            </w:r>
            <w:r w:rsidR="00F75074" w:rsidRPr="00F75074">
              <w:rPr>
                <w:i/>
                <w:lang w:val="ro-MO"/>
              </w:rPr>
              <w:t>acceptarea transmiterii în folosință a unui bun imobil prin contract de comodat</w:t>
            </w:r>
            <w:r w:rsidRPr="00F75074">
              <w:rPr>
                <w:i/>
                <w:lang w:val="ro-MO"/>
              </w:rPr>
              <w:t>”</w:t>
            </w:r>
            <w:r>
              <w:rPr>
                <w:lang w:val="ro-MO"/>
              </w:rPr>
              <w:t xml:space="preserve"> a fost elaborat de către Primăria municipiului Orhei</w:t>
            </w:r>
            <w:r w:rsidR="00F75074">
              <w:rPr>
                <w:lang w:val="ro-MO"/>
              </w:rPr>
              <w:t>.</w:t>
            </w:r>
          </w:p>
        </w:tc>
      </w:tr>
      <w:tr w:rsidR="0070497E" w:rsidRPr="0070497E" w:rsidTr="00F54692">
        <w:tc>
          <w:tcPr>
            <w:tcW w:w="5000" w:type="pct"/>
          </w:tcPr>
          <w:p w:rsidR="0070497E" w:rsidRPr="00762E40" w:rsidRDefault="0070497E" w:rsidP="00F5469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762E40">
              <w:rPr>
                <w:b/>
                <w:lang w:val="ro-MO"/>
              </w:rPr>
              <w:t>2. Condiţiile ce au impus elaborarea proiectului de act normativ şi finalităţile urmărite</w:t>
            </w:r>
          </w:p>
        </w:tc>
      </w:tr>
      <w:tr w:rsidR="0070497E" w:rsidRPr="0070497E" w:rsidTr="00F54692">
        <w:tc>
          <w:tcPr>
            <w:tcW w:w="5000" w:type="pct"/>
          </w:tcPr>
          <w:p w:rsidR="001C6FED" w:rsidRPr="00343CE2" w:rsidRDefault="0070497E" w:rsidP="00343CE2">
            <w:pPr>
              <w:pStyle w:val="a6"/>
              <w:ind w:firstLine="0"/>
              <w:rPr>
                <w:lang w:val="en-US"/>
              </w:rPr>
            </w:pPr>
            <w:r w:rsidRPr="00CD7A07">
              <w:rPr>
                <w:lang w:val="ro-MO"/>
              </w:rPr>
              <w:t xml:space="preserve">Potrivit legislației în vigoare, </w:t>
            </w:r>
            <w:r w:rsidR="001C6FED">
              <w:rPr>
                <w:lang w:val="ro-RO"/>
              </w:rPr>
              <w:t>art.33 alin.(2) lit.b) din Legea cu privire la asociațiile obștești nr. 837 din 17.05.1996,</w:t>
            </w:r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>
              <w:rPr>
                <w:lang w:val="en-US"/>
              </w:rPr>
              <w:t>a</w:t>
            </w:r>
            <w:r w:rsidR="00343CE2" w:rsidRPr="00343CE2">
              <w:rPr>
                <w:lang w:val="en-US"/>
              </w:rPr>
              <w:t>utorităţile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publice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centrale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şi</w:t>
            </w:r>
            <w:proofErr w:type="spellEnd"/>
            <w:r w:rsidR="00343CE2" w:rsidRPr="00343CE2">
              <w:rPr>
                <w:lang w:val="en-US"/>
              </w:rPr>
              <w:t xml:space="preserve"> locale </w:t>
            </w:r>
            <w:proofErr w:type="spellStart"/>
            <w:r w:rsidR="00343CE2" w:rsidRPr="00343CE2">
              <w:rPr>
                <w:lang w:val="en-US"/>
              </w:rPr>
              <w:t>sprijină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activitatea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asociaţiilor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obşteşti</w:t>
            </w:r>
            <w:proofErr w:type="spellEnd"/>
            <w:r w:rsidR="00343CE2" w:rsidRPr="00343CE2">
              <w:rPr>
                <w:lang w:val="en-US"/>
              </w:rPr>
              <w:t xml:space="preserve">, </w:t>
            </w:r>
            <w:proofErr w:type="spellStart"/>
            <w:r w:rsidR="00343CE2" w:rsidRPr="00343CE2">
              <w:rPr>
                <w:lang w:val="en-US"/>
              </w:rPr>
              <w:t>fundaţiilor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şi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instituţiilor</w:t>
            </w:r>
            <w:proofErr w:type="spellEnd"/>
            <w:r w:rsidR="00343CE2" w:rsidRPr="00343CE2">
              <w:rPr>
                <w:lang w:val="en-US"/>
              </w:rPr>
              <w:t xml:space="preserve"> private cu </w:t>
            </w:r>
            <w:proofErr w:type="spellStart"/>
            <w:r w:rsidR="00343CE2" w:rsidRPr="00343CE2">
              <w:rPr>
                <w:lang w:val="en-US"/>
              </w:rPr>
              <w:t>st</w:t>
            </w:r>
            <w:r w:rsidR="00343CE2">
              <w:rPr>
                <w:lang w:val="en-US"/>
              </w:rPr>
              <w:t>atut</w:t>
            </w:r>
            <w:proofErr w:type="spellEnd"/>
            <w:r w:rsidR="00343CE2">
              <w:rPr>
                <w:lang w:val="en-US"/>
              </w:rPr>
              <w:t xml:space="preserve"> de </w:t>
            </w:r>
            <w:proofErr w:type="spellStart"/>
            <w:r w:rsidR="00343CE2">
              <w:rPr>
                <w:lang w:val="en-US"/>
              </w:rPr>
              <w:t>utilitate</w:t>
            </w:r>
            <w:proofErr w:type="spellEnd"/>
            <w:r w:rsidR="00343CE2">
              <w:rPr>
                <w:lang w:val="en-US"/>
              </w:rPr>
              <w:t xml:space="preserve"> </w:t>
            </w:r>
            <w:proofErr w:type="spellStart"/>
            <w:r w:rsidR="00343CE2">
              <w:rPr>
                <w:lang w:val="en-US"/>
              </w:rPr>
              <w:t>publică</w:t>
            </w:r>
            <w:proofErr w:type="spellEnd"/>
            <w:r w:rsidR="00343CE2">
              <w:rPr>
                <w:lang w:val="en-US"/>
              </w:rPr>
              <w:t xml:space="preserve"> </w:t>
            </w:r>
            <w:proofErr w:type="spellStart"/>
            <w:r w:rsidR="00343CE2">
              <w:rPr>
                <w:lang w:val="en-US"/>
              </w:rPr>
              <w:t>prin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închirierea</w:t>
            </w:r>
            <w:proofErr w:type="spellEnd"/>
            <w:r w:rsidR="00343CE2" w:rsidRPr="00343CE2">
              <w:rPr>
                <w:lang w:val="en-US"/>
              </w:rPr>
              <w:t xml:space="preserve">, </w:t>
            </w:r>
            <w:proofErr w:type="spellStart"/>
            <w:r w:rsidR="00343CE2" w:rsidRPr="00343CE2">
              <w:rPr>
                <w:lang w:val="en-US"/>
              </w:rPr>
              <w:t>în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condiţii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preferenţiale</w:t>
            </w:r>
            <w:proofErr w:type="spellEnd"/>
            <w:r w:rsidR="00343CE2" w:rsidRPr="00343CE2">
              <w:rPr>
                <w:lang w:val="en-US"/>
              </w:rPr>
              <w:t xml:space="preserve">, de </w:t>
            </w:r>
            <w:proofErr w:type="spellStart"/>
            <w:r w:rsidR="00343CE2" w:rsidRPr="00343CE2">
              <w:rPr>
                <w:lang w:val="en-US"/>
              </w:rPr>
              <w:t>spaţii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pentru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activităţi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sau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darea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lor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în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folosinţă</w:t>
            </w:r>
            <w:proofErr w:type="spellEnd"/>
            <w:r w:rsidR="00343CE2" w:rsidRPr="00343CE2">
              <w:rPr>
                <w:lang w:val="en-US"/>
              </w:rPr>
              <w:t xml:space="preserve"> </w:t>
            </w:r>
            <w:proofErr w:type="spellStart"/>
            <w:r w:rsidR="00343CE2" w:rsidRPr="00343CE2">
              <w:rPr>
                <w:lang w:val="en-US"/>
              </w:rPr>
              <w:t>gratuită</w:t>
            </w:r>
            <w:proofErr w:type="spellEnd"/>
            <w:r w:rsidR="00343CE2" w:rsidRPr="00343CE2">
              <w:rPr>
                <w:lang w:val="en-US"/>
              </w:rPr>
              <w:t>;</w:t>
            </w:r>
          </w:p>
          <w:p w:rsidR="0070497E" w:rsidRPr="00CD7A07" w:rsidRDefault="0070497E" w:rsidP="00893AF6">
            <w:pPr>
              <w:tabs>
                <w:tab w:val="left" w:pos="884"/>
                <w:tab w:val="left" w:pos="1196"/>
              </w:tabs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Conform </w:t>
            </w:r>
            <w:proofErr w:type="spellStart"/>
            <w:r w:rsidR="00343CE2">
              <w:rPr>
                <w:color w:val="000000"/>
                <w:lang w:val="en-US"/>
              </w:rPr>
              <w:t>cererei</w:t>
            </w:r>
            <w:proofErr w:type="spellEnd"/>
            <w:r w:rsidR="00343CE2">
              <w:rPr>
                <w:color w:val="000000"/>
                <w:lang w:val="en-US"/>
              </w:rPr>
              <w:t xml:space="preserve"> </w:t>
            </w:r>
            <w:r w:rsidR="00343CE2" w:rsidRPr="003D45A6">
              <w:rPr>
                <w:lang w:val="ro-RO"/>
              </w:rPr>
              <w:t>Asociației Obșteș</w:t>
            </w:r>
            <w:proofErr w:type="gramStart"/>
            <w:r w:rsidR="00343CE2" w:rsidRPr="003D45A6">
              <w:rPr>
                <w:lang w:val="ro-RO"/>
              </w:rPr>
              <w:t>ti ”</w:t>
            </w:r>
            <w:proofErr w:type="gramEnd"/>
            <w:r w:rsidR="00343CE2" w:rsidRPr="003D45A6">
              <w:rPr>
                <w:lang w:val="ro-RO"/>
              </w:rPr>
              <w:t>Organizația teritorială Orhei a Uniunii Naționale a Veteranilor Războiului pentru apărarea Independenței și Integrității teritoriale a Republicii Moldova” înregistrată cu nr. 02/1-7c-504 din 19.09.2018</w:t>
            </w:r>
            <w:r w:rsidR="00343CE2">
              <w:rPr>
                <w:lang w:val="ro-RO"/>
              </w:rPr>
              <w:t xml:space="preserve"> a solicitat</w:t>
            </w:r>
            <w:r w:rsidR="00343CE2" w:rsidRPr="0005414C">
              <w:rPr>
                <w:lang w:val="ro-RO"/>
              </w:rPr>
              <w:t xml:space="preserve"> </w:t>
            </w:r>
            <w:r w:rsidR="00343CE2" w:rsidRPr="0005414C">
              <w:rPr>
                <w:lang w:val="ro-RO"/>
              </w:rPr>
              <w:t xml:space="preserve">asigurarea </w:t>
            </w:r>
            <w:r w:rsidR="00343CE2">
              <w:rPr>
                <w:lang w:val="ro-RO"/>
              </w:rPr>
              <w:t xml:space="preserve">asociației </w:t>
            </w:r>
            <w:r w:rsidR="00343CE2" w:rsidRPr="0005414C">
              <w:rPr>
                <w:lang w:val="ro-RO"/>
              </w:rPr>
              <w:t>cu spațiu de birou</w:t>
            </w:r>
            <w:r w:rsidR="00893AF6">
              <w:rPr>
                <w:lang w:val="ro-RO"/>
              </w:rPr>
              <w:t>.</w:t>
            </w:r>
          </w:p>
        </w:tc>
      </w:tr>
      <w:tr w:rsidR="0070497E" w:rsidRPr="00C159DB" w:rsidTr="00F54692">
        <w:tc>
          <w:tcPr>
            <w:tcW w:w="5000" w:type="pct"/>
          </w:tcPr>
          <w:p w:rsidR="0070497E" w:rsidRPr="00C159DB" w:rsidRDefault="00893AF6" w:rsidP="00F5469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3</w:t>
            </w:r>
            <w:r w:rsidR="0070497E" w:rsidRPr="00C159DB">
              <w:rPr>
                <w:b/>
                <w:lang w:val="ro-MO"/>
              </w:rPr>
              <w:t>. Fundamentarea economico-financiară</w:t>
            </w:r>
          </w:p>
        </w:tc>
      </w:tr>
      <w:tr w:rsidR="0070497E" w:rsidRPr="0070497E" w:rsidTr="00F54692">
        <w:tc>
          <w:tcPr>
            <w:tcW w:w="5000" w:type="pct"/>
          </w:tcPr>
          <w:p w:rsidR="0070497E" w:rsidRPr="009361B9" w:rsidRDefault="0070497E" w:rsidP="00893AF6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Adoptarea proiectul de deciziei </w:t>
            </w:r>
            <w:r w:rsidR="00893AF6">
              <w:rPr>
                <w:lang w:val="ro-MO"/>
              </w:rPr>
              <w:t xml:space="preserve">nu </w:t>
            </w:r>
            <w:r>
              <w:rPr>
                <w:lang w:val="ro-MO"/>
              </w:rPr>
              <w:t>va implica cheltuieli financiare asupra bugetului local</w:t>
            </w:r>
            <w:r w:rsidR="00893AF6">
              <w:rPr>
                <w:lang w:val="ro-MO"/>
              </w:rPr>
              <w:t xml:space="preserve">. </w:t>
            </w:r>
          </w:p>
        </w:tc>
      </w:tr>
      <w:tr w:rsidR="0070497E" w:rsidRPr="0070497E" w:rsidTr="00F54692">
        <w:tc>
          <w:tcPr>
            <w:tcW w:w="5000" w:type="pct"/>
          </w:tcPr>
          <w:p w:rsidR="0070497E" w:rsidRPr="00F93A74" w:rsidRDefault="00416A6E" w:rsidP="00F54692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4</w:t>
            </w:r>
            <w:bookmarkStart w:id="0" w:name="_GoBack"/>
            <w:bookmarkEnd w:id="0"/>
            <w:r w:rsidR="0070497E" w:rsidRPr="00F93A74">
              <w:rPr>
                <w:b/>
                <w:lang w:val="ro-MO"/>
              </w:rPr>
              <w:t>. Avizarea şi consultarea publică a proiectului</w:t>
            </w:r>
          </w:p>
        </w:tc>
      </w:tr>
      <w:tr w:rsidR="0070497E" w:rsidRPr="0070497E" w:rsidTr="00F54692">
        <w:tc>
          <w:tcPr>
            <w:tcW w:w="5000" w:type="pct"/>
          </w:tcPr>
          <w:p w:rsidR="0070497E" w:rsidRPr="00F93A74" w:rsidRDefault="0070497E" w:rsidP="00893AF6">
            <w:pPr>
              <w:jc w:val="both"/>
              <w:rPr>
                <w:lang w:val="ro-RO"/>
              </w:rPr>
            </w:pPr>
            <w:r w:rsidRPr="00F93A74">
              <w:rPr>
                <w:lang w:val="ro-RO"/>
              </w:rPr>
              <w:t xml:space="preserve">În scopul respectării prevederilor Legii nr. 239-XVI din 13 noiembrie 2008 privind transparența în procesul decizional, proiectul deciziei </w:t>
            </w:r>
            <w:r>
              <w:rPr>
                <w:lang w:val="ro-MO"/>
              </w:rPr>
              <w:t xml:space="preserve">Consiliului municipal Orhei </w:t>
            </w:r>
            <w:r w:rsidR="00893AF6">
              <w:rPr>
                <w:lang w:val="ro-MO"/>
              </w:rPr>
              <w:t>”</w:t>
            </w:r>
            <w:r w:rsidR="00893AF6" w:rsidRPr="00F75074">
              <w:rPr>
                <w:i/>
                <w:lang w:val="ro-MO"/>
              </w:rPr>
              <w:t>Cu privire la acceptarea transmiterii în folosință a unui bun imobil prin contract de comodat”</w:t>
            </w:r>
            <w:r>
              <w:rPr>
                <w:lang w:val="ro-MO"/>
              </w:rPr>
              <w:t xml:space="preserve"> este</w:t>
            </w:r>
            <w:r w:rsidRPr="00F93A74">
              <w:rPr>
                <w:lang w:val="ro-RO"/>
              </w:rPr>
              <w:t xml:space="preserve"> p</w:t>
            </w:r>
            <w:r>
              <w:rPr>
                <w:lang w:val="ro-RO"/>
              </w:rPr>
              <w:t>ublicat</w:t>
            </w:r>
            <w:r w:rsidRPr="00F93A74">
              <w:rPr>
                <w:lang w:val="ro-RO"/>
              </w:rPr>
              <w:t xml:space="preserve"> pe pagina </w:t>
            </w:r>
            <w:r>
              <w:rPr>
                <w:lang w:val="ro-RO"/>
              </w:rPr>
              <w:t xml:space="preserve">web </w:t>
            </w:r>
            <w:r w:rsidRPr="00F93A74">
              <w:rPr>
                <w:lang w:val="ro-RO"/>
              </w:rPr>
              <w:t xml:space="preserve">oficială a </w:t>
            </w:r>
            <w:r>
              <w:rPr>
                <w:lang w:val="ro-RO"/>
              </w:rPr>
              <w:t>p</w:t>
            </w:r>
            <w:r w:rsidRPr="00F93A74">
              <w:rPr>
                <w:lang w:val="ro-RO"/>
              </w:rPr>
              <w:t>rimăriei</w:t>
            </w:r>
            <w:r>
              <w:rPr>
                <w:lang w:val="ro-RO"/>
              </w:rPr>
              <w:t xml:space="preserve"> municipiului</w:t>
            </w:r>
            <w:r w:rsidRPr="00F93A74">
              <w:rPr>
                <w:lang w:val="ro-RO"/>
              </w:rPr>
              <w:t xml:space="preserve"> Orhei</w:t>
            </w:r>
            <w:r>
              <w:rPr>
                <w:lang w:val="ro-RO"/>
              </w:rPr>
              <w:t xml:space="preserve"> (</w:t>
            </w:r>
            <w:hyperlink r:id="rId7" w:history="1">
              <w:r w:rsidRPr="001D04F6">
                <w:rPr>
                  <w:rStyle w:val="a5"/>
                  <w:lang w:val="ro-RO"/>
                </w:rPr>
                <w:t>www.orhei.md</w:t>
              </w:r>
            </w:hyperlink>
            <w:r>
              <w:rPr>
                <w:lang w:val="ro-RO"/>
              </w:rPr>
              <w:t xml:space="preserve">) </w:t>
            </w:r>
            <w:r w:rsidRPr="00F93A74">
              <w:rPr>
                <w:lang w:val="ro-RO"/>
              </w:rPr>
              <w:t xml:space="preserve">în directoriul </w:t>
            </w:r>
            <w:r w:rsidRPr="00F93A74">
              <w:rPr>
                <w:i/>
                <w:lang w:val="ro-RO"/>
              </w:rPr>
              <w:t>Transparența decizională/Proiecte de documente.</w:t>
            </w:r>
          </w:p>
        </w:tc>
      </w:tr>
    </w:tbl>
    <w:p w:rsidR="0070497E" w:rsidRDefault="0070497E" w:rsidP="0070497E">
      <w:pPr>
        <w:rPr>
          <w:lang w:val="ro-MO"/>
        </w:rPr>
      </w:pPr>
    </w:p>
    <w:p w:rsidR="0070497E" w:rsidRPr="009361B9" w:rsidRDefault="0070497E" w:rsidP="0070497E">
      <w:pPr>
        <w:spacing w:line="276" w:lineRule="auto"/>
        <w:rPr>
          <w:lang w:val="ro-MO"/>
        </w:rPr>
      </w:pPr>
      <w:r>
        <w:rPr>
          <w:lang w:val="ro-MO"/>
        </w:rPr>
        <w:t>Specialist, Cristina Cojocari</w:t>
      </w:r>
    </w:p>
    <w:p w:rsidR="0070497E" w:rsidRPr="009361B9" w:rsidRDefault="0070497E" w:rsidP="0070497E">
      <w:pPr>
        <w:rPr>
          <w:lang w:val="ro-MO"/>
        </w:rPr>
      </w:pPr>
    </w:p>
    <w:p w:rsidR="0070497E" w:rsidRPr="0070497E" w:rsidRDefault="0070497E">
      <w:pPr>
        <w:rPr>
          <w:lang w:val="en-US"/>
        </w:rPr>
      </w:pPr>
    </w:p>
    <w:sectPr w:rsidR="0070497E" w:rsidRPr="0070497E" w:rsidSect="0070497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D99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7E"/>
    <w:rsid w:val="001C6FED"/>
    <w:rsid w:val="00343CE2"/>
    <w:rsid w:val="00416A6E"/>
    <w:rsid w:val="00496E97"/>
    <w:rsid w:val="0070497E"/>
    <w:rsid w:val="00893AF6"/>
    <w:rsid w:val="009A5FFB"/>
    <w:rsid w:val="00DE4CC6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9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97E"/>
    <w:pPr>
      <w:ind w:left="720"/>
      <w:contextualSpacing/>
    </w:pPr>
  </w:style>
  <w:style w:type="character" w:styleId="a5">
    <w:name w:val="Hyperlink"/>
    <w:basedOn w:val="a0"/>
    <w:unhideWhenUsed/>
    <w:rsid w:val="0070497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43CE2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9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97E"/>
    <w:pPr>
      <w:ind w:left="720"/>
      <w:contextualSpacing/>
    </w:pPr>
  </w:style>
  <w:style w:type="character" w:styleId="a5">
    <w:name w:val="Hyperlink"/>
    <w:basedOn w:val="a0"/>
    <w:unhideWhenUsed/>
    <w:rsid w:val="0070497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43CE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he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2018-11-29T14:00:00Z</cp:lastPrinted>
  <dcterms:created xsi:type="dcterms:W3CDTF">2018-11-29T13:42:00Z</dcterms:created>
  <dcterms:modified xsi:type="dcterms:W3CDTF">2018-11-29T14:55:00Z</dcterms:modified>
</cp:coreProperties>
</file>